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560387F" w14:textId="591DDFA2" w:rsidR="00F354C1" w:rsidRPr="00014D8B" w:rsidRDefault="001E759A" w:rsidP="00D92BC4">
      <w:pPr>
        <w:spacing w:after="0"/>
        <w:jc w:val="center"/>
        <w:rPr>
          <w:b/>
          <w:sz w:val="20"/>
          <w:lang w:val="en-US"/>
        </w:rPr>
      </w:pPr>
      <w:r>
        <w:rPr>
          <w:b/>
          <w:sz w:val="20"/>
          <w:lang w:val="en-US"/>
        </w:rPr>
        <w:t xml:space="preserve">Supply </w:t>
      </w:r>
      <w:r w:rsidR="002C22C5">
        <w:rPr>
          <w:b/>
          <w:sz w:val="20"/>
          <w:lang w:val="en-US"/>
        </w:rPr>
        <w:t>and Delivery of</w:t>
      </w:r>
      <w:r w:rsidR="00EE08E4">
        <w:rPr>
          <w:b/>
          <w:sz w:val="20"/>
          <w:lang w:val="en-US"/>
        </w:rPr>
        <w:t xml:space="preserve"> Transformer</w:t>
      </w:r>
      <w:r w:rsidR="002C22C5">
        <w:rPr>
          <w:b/>
          <w:sz w:val="20"/>
          <w:lang w:val="en-US"/>
        </w:rPr>
        <w:t xml:space="preserve"> </w:t>
      </w:r>
      <w:r w:rsidR="00EE08E4">
        <w:rPr>
          <w:b/>
          <w:sz w:val="20"/>
          <w:lang w:val="en-US"/>
        </w:rPr>
        <w:t>for University Dormitory in MinSU Main Campus</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1D5BE220"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713887">
        <w:rPr>
          <w:b/>
          <w:sz w:val="18"/>
          <w:szCs w:val="20"/>
        </w:rPr>
        <w:t>PR22-0293</w:t>
      </w:r>
    </w:p>
    <w:p w14:paraId="7D26D774" w14:textId="31A70A51"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713887">
        <w:rPr>
          <w:b/>
          <w:sz w:val="18"/>
          <w:szCs w:val="20"/>
        </w:rPr>
        <w:t>85</w:t>
      </w:r>
    </w:p>
    <w:p w14:paraId="2E3E0E22" w14:textId="3A58F5FF"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713887">
        <w:rPr>
          <w:b/>
          <w:sz w:val="18"/>
          <w:szCs w:val="20"/>
        </w:rPr>
        <w:t>150,000.00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0B5603A7" w:rsidR="00F65A86"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713887" w:rsidRPr="0056542B" w14:paraId="609A659B" w14:textId="77777777" w:rsidTr="002B17EF">
        <w:trPr>
          <w:trHeight w:val="233"/>
        </w:trPr>
        <w:tc>
          <w:tcPr>
            <w:tcW w:w="718" w:type="dxa"/>
            <w:vAlign w:val="bottom"/>
          </w:tcPr>
          <w:p w14:paraId="3BC0DFA8" w14:textId="75696D87" w:rsidR="00713887" w:rsidRPr="00713887" w:rsidRDefault="00713887" w:rsidP="00713887">
            <w:pPr>
              <w:jc w:val="center"/>
              <w:rPr>
                <w:rFonts w:ascii="Calibri" w:hAnsi="Calibri" w:cs="Calibri"/>
                <w:color w:val="000000"/>
              </w:rPr>
            </w:pPr>
            <w:r>
              <w:rPr>
                <w:rFonts w:ascii="Calibri" w:hAnsi="Calibri" w:cs="Calibri"/>
                <w:color w:val="000000"/>
              </w:rPr>
              <w:t>1</w:t>
            </w:r>
          </w:p>
        </w:tc>
        <w:tc>
          <w:tcPr>
            <w:tcW w:w="1080" w:type="dxa"/>
            <w:vAlign w:val="bottom"/>
          </w:tcPr>
          <w:p w14:paraId="71510945" w14:textId="22823ACC" w:rsidR="00713887" w:rsidRPr="00BA0033" w:rsidRDefault="00713887" w:rsidP="00713887">
            <w:pPr>
              <w:jc w:val="center"/>
              <w:rPr>
                <w:rFonts w:asciiTheme="majorHAnsi" w:hAnsiTheme="majorHAnsi" w:cstheme="majorHAnsi"/>
                <w:color w:val="000000"/>
              </w:rPr>
            </w:pPr>
            <w:r>
              <w:rPr>
                <w:rFonts w:asciiTheme="majorHAnsi" w:hAnsiTheme="majorHAnsi" w:cstheme="majorHAnsi"/>
                <w:color w:val="000000"/>
              </w:rPr>
              <w:t>unit</w:t>
            </w:r>
          </w:p>
        </w:tc>
        <w:tc>
          <w:tcPr>
            <w:tcW w:w="4615" w:type="dxa"/>
            <w:vAlign w:val="bottom"/>
          </w:tcPr>
          <w:p w14:paraId="4CDD82B8" w14:textId="398387B3" w:rsidR="00713887" w:rsidRPr="00BA0033" w:rsidRDefault="00713887" w:rsidP="00713887">
            <w:pPr>
              <w:rPr>
                <w:rFonts w:cstheme="minorHAnsi"/>
                <w:color w:val="000000"/>
              </w:rPr>
            </w:pPr>
            <w:r>
              <w:rPr>
                <w:rFonts w:ascii="Calibri" w:hAnsi="Calibri" w:cs="Calibri"/>
                <w:color w:val="000000"/>
              </w:rPr>
              <w:t>Transformer</w:t>
            </w:r>
          </w:p>
        </w:tc>
        <w:tc>
          <w:tcPr>
            <w:tcW w:w="1080" w:type="dxa"/>
            <w:gridSpan w:val="2"/>
            <w:vAlign w:val="bottom"/>
          </w:tcPr>
          <w:p w14:paraId="68ECA0FC" w14:textId="7916593B" w:rsidR="00713887" w:rsidRPr="00F3019F" w:rsidRDefault="00713887" w:rsidP="00713887">
            <w:pPr>
              <w:jc w:val="center"/>
              <w:rPr>
                <w:rFonts w:ascii="Calibri" w:hAnsi="Calibri" w:cs="Calibri"/>
                <w:color w:val="000000"/>
              </w:rPr>
            </w:pPr>
            <w:r>
              <w:rPr>
                <w:rFonts w:ascii="Calibri" w:hAnsi="Calibri" w:cs="Calibri"/>
                <w:color w:val="000000"/>
              </w:rPr>
              <w:t>1</w:t>
            </w:r>
          </w:p>
        </w:tc>
        <w:tc>
          <w:tcPr>
            <w:tcW w:w="968" w:type="dxa"/>
            <w:vAlign w:val="center"/>
          </w:tcPr>
          <w:p w14:paraId="58E8E313" w14:textId="77777777" w:rsidR="00713887" w:rsidRPr="0056542B" w:rsidRDefault="00713887" w:rsidP="00713887">
            <w:pPr>
              <w:pStyle w:val="NoSpacing"/>
              <w:rPr>
                <w:b/>
                <w:sz w:val="18"/>
                <w:szCs w:val="20"/>
              </w:rPr>
            </w:pPr>
          </w:p>
        </w:tc>
        <w:tc>
          <w:tcPr>
            <w:tcW w:w="1529" w:type="dxa"/>
            <w:vAlign w:val="center"/>
          </w:tcPr>
          <w:p w14:paraId="795C2F95" w14:textId="77777777" w:rsidR="00713887" w:rsidRPr="0056542B" w:rsidRDefault="00713887" w:rsidP="00713887">
            <w:pPr>
              <w:pStyle w:val="NoSpacing"/>
              <w:rPr>
                <w:b/>
                <w:sz w:val="18"/>
                <w:szCs w:val="20"/>
              </w:rPr>
            </w:pPr>
          </w:p>
        </w:tc>
      </w:tr>
      <w:tr w:rsidR="00713887" w:rsidRPr="0056542B" w14:paraId="640A848F" w14:textId="77777777" w:rsidTr="00963771">
        <w:trPr>
          <w:trHeight w:val="233"/>
        </w:trPr>
        <w:tc>
          <w:tcPr>
            <w:tcW w:w="718" w:type="dxa"/>
            <w:vAlign w:val="bottom"/>
          </w:tcPr>
          <w:p w14:paraId="6663AA6D" w14:textId="7E6D24BA" w:rsidR="00713887" w:rsidRPr="00BA0033" w:rsidRDefault="00713887" w:rsidP="00713887">
            <w:pPr>
              <w:jc w:val="center"/>
              <w:rPr>
                <w:rFonts w:asciiTheme="majorHAnsi" w:hAnsiTheme="majorHAnsi" w:cstheme="majorHAnsi"/>
                <w:color w:val="000000"/>
              </w:rPr>
            </w:pPr>
          </w:p>
        </w:tc>
        <w:tc>
          <w:tcPr>
            <w:tcW w:w="1080" w:type="dxa"/>
            <w:vAlign w:val="bottom"/>
          </w:tcPr>
          <w:p w14:paraId="188E072B" w14:textId="71E1CC72" w:rsidR="00713887" w:rsidRPr="00BA0033" w:rsidRDefault="00713887" w:rsidP="00713887">
            <w:pPr>
              <w:jc w:val="center"/>
              <w:rPr>
                <w:rFonts w:asciiTheme="majorHAnsi" w:hAnsiTheme="majorHAnsi" w:cstheme="majorHAnsi"/>
                <w:color w:val="000000"/>
              </w:rPr>
            </w:pPr>
          </w:p>
        </w:tc>
        <w:tc>
          <w:tcPr>
            <w:tcW w:w="4615" w:type="dxa"/>
            <w:vAlign w:val="bottom"/>
          </w:tcPr>
          <w:p w14:paraId="1BB5C1DB" w14:textId="05F9A76C" w:rsidR="00713887" w:rsidRPr="00713887" w:rsidRDefault="00713887" w:rsidP="00713887">
            <w:pPr>
              <w:rPr>
                <w:rFonts w:cstheme="minorHAnsi"/>
                <w:i/>
                <w:color w:val="000000"/>
              </w:rPr>
            </w:pPr>
            <w:r w:rsidRPr="00713887">
              <w:rPr>
                <w:rFonts w:ascii="Calibri" w:hAnsi="Calibri" w:cs="Calibri"/>
                <w:i/>
                <w:color w:val="000000"/>
              </w:rPr>
              <w:t>Specification:</w:t>
            </w:r>
          </w:p>
        </w:tc>
        <w:tc>
          <w:tcPr>
            <w:tcW w:w="1080" w:type="dxa"/>
            <w:gridSpan w:val="2"/>
            <w:vAlign w:val="bottom"/>
          </w:tcPr>
          <w:p w14:paraId="26DAC21B" w14:textId="7BCC9E2A" w:rsidR="00713887" w:rsidRPr="00F3019F" w:rsidRDefault="00713887" w:rsidP="00713887">
            <w:pPr>
              <w:jc w:val="center"/>
              <w:rPr>
                <w:rFonts w:ascii="Calibri" w:hAnsi="Calibri" w:cs="Calibri"/>
                <w:color w:val="000000"/>
              </w:rPr>
            </w:pPr>
          </w:p>
        </w:tc>
        <w:tc>
          <w:tcPr>
            <w:tcW w:w="968" w:type="dxa"/>
            <w:vAlign w:val="center"/>
          </w:tcPr>
          <w:p w14:paraId="31554D97" w14:textId="77777777" w:rsidR="00713887" w:rsidRPr="0056542B" w:rsidRDefault="00713887" w:rsidP="00713887">
            <w:pPr>
              <w:pStyle w:val="NoSpacing"/>
              <w:rPr>
                <w:b/>
                <w:sz w:val="18"/>
                <w:szCs w:val="20"/>
              </w:rPr>
            </w:pPr>
          </w:p>
        </w:tc>
        <w:tc>
          <w:tcPr>
            <w:tcW w:w="1529" w:type="dxa"/>
            <w:vAlign w:val="center"/>
          </w:tcPr>
          <w:p w14:paraId="308E7425" w14:textId="77777777" w:rsidR="00713887" w:rsidRPr="0056542B" w:rsidRDefault="00713887" w:rsidP="00713887">
            <w:pPr>
              <w:pStyle w:val="NoSpacing"/>
              <w:rPr>
                <w:b/>
                <w:sz w:val="18"/>
                <w:szCs w:val="20"/>
              </w:rPr>
            </w:pPr>
          </w:p>
        </w:tc>
      </w:tr>
      <w:tr w:rsidR="00713887" w:rsidRPr="0056542B" w14:paraId="54595128" w14:textId="77777777" w:rsidTr="00963771">
        <w:trPr>
          <w:trHeight w:val="233"/>
        </w:trPr>
        <w:tc>
          <w:tcPr>
            <w:tcW w:w="718" w:type="dxa"/>
            <w:vAlign w:val="bottom"/>
          </w:tcPr>
          <w:p w14:paraId="4A337435" w14:textId="16B26952" w:rsidR="00713887" w:rsidRPr="00BA0033" w:rsidRDefault="00713887" w:rsidP="00713887">
            <w:pPr>
              <w:jc w:val="center"/>
              <w:rPr>
                <w:rFonts w:asciiTheme="majorHAnsi" w:hAnsiTheme="majorHAnsi" w:cstheme="majorHAnsi"/>
                <w:color w:val="000000"/>
              </w:rPr>
            </w:pPr>
          </w:p>
        </w:tc>
        <w:tc>
          <w:tcPr>
            <w:tcW w:w="1080" w:type="dxa"/>
            <w:vAlign w:val="bottom"/>
          </w:tcPr>
          <w:p w14:paraId="32FDEE58" w14:textId="21500A93" w:rsidR="00713887" w:rsidRPr="00BA0033" w:rsidRDefault="00713887" w:rsidP="00713887">
            <w:pPr>
              <w:jc w:val="center"/>
              <w:rPr>
                <w:rFonts w:asciiTheme="majorHAnsi" w:hAnsiTheme="majorHAnsi" w:cstheme="majorHAnsi"/>
                <w:color w:val="000000"/>
              </w:rPr>
            </w:pPr>
          </w:p>
        </w:tc>
        <w:tc>
          <w:tcPr>
            <w:tcW w:w="4615" w:type="dxa"/>
            <w:vAlign w:val="bottom"/>
          </w:tcPr>
          <w:p w14:paraId="52AD7EAF" w14:textId="55989DAB" w:rsidR="00713887" w:rsidRPr="00713887" w:rsidRDefault="00713887" w:rsidP="00713887">
            <w:pPr>
              <w:rPr>
                <w:rFonts w:cstheme="minorHAnsi"/>
                <w:i/>
                <w:color w:val="000000"/>
              </w:rPr>
            </w:pPr>
            <w:r w:rsidRPr="00713887">
              <w:rPr>
                <w:rFonts w:ascii="Calibri" w:hAnsi="Calibri" w:cs="Calibri"/>
                <w:i/>
                <w:color w:val="000000"/>
              </w:rPr>
              <w:t>15KVA</w:t>
            </w:r>
          </w:p>
        </w:tc>
        <w:tc>
          <w:tcPr>
            <w:tcW w:w="1080" w:type="dxa"/>
            <w:gridSpan w:val="2"/>
            <w:vAlign w:val="bottom"/>
          </w:tcPr>
          <w:p w14:paraId="64E1DBCF" w14:textId="3C26E264" w:rsidR="00713887" w:rsidRPr="00F3019F" w:rsidRDefault="00713887" w:rsidP="00713887">
            <w:pPr>
              <w:jc w:val="center"/>
              <w:rPr>
                <w:rFonts w:ascii="Calibri" w:hAnsi="Calibri" w:cs="Calibri"/>
                <w:color w:val="000000"/>
              </w:rPr>
            </w:pPr>
          </w:p>
        </w:tc>
        <w:tc>
          <w:tcPr>
            <w:tcW w:w="968" w:type="dxa"/>
            <w:vAlign w:val="center"/>
          </w:tcPr>
          <w:p w14:paraId="47BA850B" w14:textId="77777777" w:rsidR="00713887" w:rsidRPr="0056542B" w:rsidRDefault="00713887" w:rsidP="00713887">
            <w:pPr>
              <w:pStyle w:val="NoSpacing"/>
              <w:rPr>
                <w:b/>
                <w:sz w:val="18"/>
                <w:szCs w:val="20"/>
              </w:rPr>
            </w:pPr>
          </w:p>
        </w:tc>
        <w:tc>
          <w:tcPr>
            <w:tcW w:w="1529" w:type="dxa"/>
            <w:vAlign w:val="center"/>
          </w:tcPr>
          <w:p w14:paraId="598EBF9A" w14:textId="77777777" w:rsidR="00713887" w:rsidRPr="0056542B" w:rsidRDefault="00713887" w:rsidP="00713887">
            <w:pPr>
              <w:pStyle w:val="NoSpacing"/>
              <w:rPr>
                <w:b/>
                <w:sz w:val="18"/>
                <w:szCs w:val="20"/>
              </w:rPr>
            </w:pPr>
          </w:p>
        </w:tc>
      </w:tr>
      <w:tr w:rsidR="00713887" w:rsidRPr="0056542B" w14:paraId="273C0A1F" w14:textId="77777777" w:rsidTr="00963771">
        <w:trPr>
          <w:trHeight w:val="233"/>
        </w:trPr>
        <w:tc>
          <w:tcPr>
            <w:tcW w:w="718" w:type="dxa"/>
            <w:vAlign w:val="bottom"/>
          </w:tcPr>
          <w:p w14:paraId="5A9C2488" w14:textId="5C3C50A4" w:rsidR="00713887" w:rsidRPr="00BA0033" w:rsidRDefault="00713887" w:rsidP="00713887">
            <w:pPr>
              <w:jc w:val="center"/>
              <w:rPr>
                <w:rFonts w:asciiTheme="majorHAnsi" w:hAnsiTheme="majorHAnsi" w:cstheme="majorHAnsi"/>
                <w:color w:val="000000"/>
              </w:rPr>
            </w:pPr>
          </w:p>
        </w:tc>
        <w:tc>
          <w:tcPr>
            <w:tcW w:w="1080" w:type="dxa"/>
            <w:vAlign w:val="bottom"/>
          </w:tcPr>
          <w:p w14:paraId="33325F6E" w14:textId="5D27D5A7" w:rsidR="00713887" w:rsidRPr="00BA0033" w:rsidRDefault="00713887" w:rsidP="00713887">
            <w:pPr>
              <w:jc w:val="center"/>
              <w:rPr>
                <w:rFonts w:asciiTheme="majorHAnsi" w:hAnsiTheme="majorHAnsi" w:cstheme="majorHAnsi"/>
                <w:color w:val="000000"/>
              </w:rPr>
            </w:pPr>
          </w:p>
        </w:tc>
        <w:tc>
          <w:tcPr>
            <w:tcW w:w="4615" w:type="dxa"/>
            <w:vAlign w:val="bottom"/>
          </w:tcPr>
          <w:p w14:paraId="2E83D9A0" w14:textId="5AE5953E" w:rsidR="00713887" w:rsidRPr="00713887" w:rsidRDefault="00713887" w:rsidP="00713887">
            <w:pPr>
              <w:rPr>
                <w:rFonts w:cstheme="minorHAnsi"/>
                <w:i/>
                <w:color w:val="000000"/>
              </w:rPr>
            </w:pPr>
            <w:r w:rsidRPr="00713887">
              <w:rPr>
                <w:rFonts w:ascii="Calibri" w:hAnsi="Calibri" w:cs="Calibri"/>
                <w:i/>
                <w:color w:val="000000"/>
              </w:rPr>
              <w:t>Single Phase with CT 15-20:5 (1 pc)</w:t>
            </w:r>
          </w:p>
        </w:tc>
        <w:tc>
          <w:tcPr>
            <w:tcW w:w="1080" w:type="dxa"/>
            <w:gridSpan w:val="2"/>
            <w:vAlign w:val="bottom"/>
          </w:tcPr>
          <w:p w14:paraId="1340A0BA" w14:textId="557F1FF1" w:rsidR="00713887" w:rsidRPr="00F3019F" w:rsidRDefault="00713887" w:rsidP="00713887">
            <w:pPr>
              <w:jc w:val="center"/>
              <w:rPr>
                <w:rFonts w:ascii="Calibri" w:hAnsi="Calibri" w:cs="Calibri"/>
                <w:color w:val="000000"/>
              </w:rPr>
            </w:pPr>
          </w:p>
        </w:tc>
        <w:tc>
          <w:tcPr>
            <w:tcW w:w="968" w:type="dxa"/>
            <w:vAlign w:val="center"/>
          </w:tcPr>
          <w:p w14:paraId="3162ABA1" w14:textId="77777777" w:rsidR="00713887" w:rsidRPr="0056542B" w:rsidRDefault="00713887" w:rsidP="00713887">
            <w:pPr>
              <w:pStyle w:val="NoSpacing"/>
              <w:rPr>
                <w:b/>
                <w:sz w:val="18"/>
                <w:szCs w:val="20"/>
              </w:rPr>
            </w:pPr>
          </w:p>
        </w:tc>
        <w:tc>
          <w:tcPr>
            <w:tcW w:w="1529" w:type="dxa"/>
            <w:vAlign w:val="center"/>
          </w:tcPr>
          <w:p w14:paraId="315F11D6" w14:textId="77777777" w:rsidR="00713887" w:rsidRPr="0056542B" w:rsidRDefault="00713887" w:rsidP="00713887">
            <w:pPr>
              <w:pStyle w:val="NoSpacing"/>
              <w:rPr>
                <w:b/>
                <w:sz w:val="18"/>
                <w:szCs w:val="20"/>
              </w:rPr>
            </w:pPr>
          </w:p>
        </w:tc>
      </w:tr>
      <w:tr w:rsidR="00713887" w:rsidRPr="0056542B" w14:paraId="4E021A21" w14:textId="77777777" w:rsidTr="00963771">
        <w:trPr>
          <w:trHeight w:val="233"/>
        </w:trPr>
        <w:tc>
          <w:tcPr>
            <w:tcW w:w="718" w:type="dxa"/>
            <w:vAlign w:val="bottom"/>
          </w:tcPr>
          <w:p w14:paraId="2E22CE79" w14:textId="080B085F" w:rsidR="00713887" w:rsidRPr="00BA0033" w:rsidRDefault="00713887" w:rsidP="00713887">
            <w:pPr>
              <w:jc w:val="center"/>
              <w:rPr>
                <w:rFonts w:asciiTheme="majorHAnsi" w:hAnsiTheme="majorHAnsi" w:cstheme="majorHAnsi"/>
                <w:color w:val="000000"/>
              </w:rPr>
            </w:pPr>
          </w:p>
        </w:tc>
        <w:tc>
          <w:tcPr>
            <w:tcW w:w="1080" w:type="dxa"/>
            <w:vAlign w:val="bottom"/>
          </w:tcPr>
          <w:p w14:paraId="0857B327" w14:textId="66E55C19" w:rsidR="00713887" w:rsidRPr="00BA0033" w:rsidRDefault="00713887" w:rsidP="00713887">
            <w:pPr>
              <w:jc w:val="center"/>
              <w:rPr>
                <w:rFonts w:asciiTheme="majorHAnsi" w:hAnsiTheme="majorHAnsi" w:cstheme="majorHAnsi"/>
                <w:color w:val="000000"/>
              </w:rPr>
            </w:pPr>
          </w:p>
        </w:tc>
        <w:tc>
          <w:tcPr>
            <w:tcW w:w="4615" w:type="dxa"/>
            <w:vAlign w:val="bottom"/>
          </w:tcPr>
          <w:p w14:paraId="2780A5AD" w14:textId="349B497C" w:rsidR="00713887" w:rsidRPr="00713887" w:rsidRDefault="00713887" w:rsidP="00713887">
            <w:pPr>
              <w:rPr>
                <w:rFonts w:cstheme="minorHAnsi"/>
                <w:i/>
                <w:color w:val="000000"/>
              </w:rPr>
            </w:pPr>
            <w:r w:rsidRPr="00713887">
              <w:rPr>
                <w:rFonts w:ascii="Calibri" w:hAnsi="Calibri" w:cs="Calibri"/>
                <w:i/>
                <w:color w:val="000000"/>
              </w:rPr>
              <w:t>with PT:1 (1pc), with meter box (1pc)</w:t>
            </w:r>
          </w:p>
        </w:tc>
        <w:tc>
          <w:tcPr>
            <w:tcW w:w="1080" w:type="dxa"/>
            <w:gridSpan w:val="2"/>
            <w:vAlign w:val="bottom"/>
          </w:tcPr>
          <w:p w14:paraId="0D60B4C5" w14:textId="10EE8FC7" w:rsidR="00713887" w:rsidRPr="00F3019F" w:rsidRDefault="00713887" w:rsidP="00713887">
            <w:pPr>
              <w:jc w:val="center"/>
              <w:rPr>
                <w:rFonts w:ascii="Calibri" w:hAnsi="Calibri" w:cs="Calibri"/>
                <w:color w:val="000000"/>
              </w:rPr>
            </w:pPr>
          </w:p>
        </w:tc>
        <w:tc>
          <w:tcPr>
            <w:tcW w:w="968" w:type="dxa"/>
            <w:vAlign w:val="center"/>
          </w:tcPr>
          <w:p w14:paraId="520391A7" w14:textId="77777777" w:rsidR="00713887" w:rsidRPr="0056542B" w:rsidRDefault="00713887" w:rsidP="00713887">
            <w:pPr>
              <w:pStyle w:val="NoSpacing"/>
              <w:rPr>
                <w:b/>
                <w:sz w:val="18"/>
                <w:szCs w:val="20"/>
              </w:rPr>
            </w:pPr>
          </w:p>
        </w:tc>
        <w:tc>
          <w:tcPr>
            <w:tcW w:w="1529" w:type="dxa"/>
            <w:vAlign w:val="center"/>
          </w:tcPr>
          <w:p w14:paraId="6DF79453" w14:textId="77777777" w:rsidR="00713887" w:rsidRPr="0056542B" w:rsidRDefault="00713887" w:rsidP="00713887">
            <w:pPr>
              <w:pStyle w:val="NoSpacing"/>
              <w:rPr>
                <w:b/>
                <w:sz w:val="18"/>
                <w:szCs w:val="20"/>
              </w:rPr>
            </w:pPr>
          </w:p>
        </w:tc>
      </w:tr>
      <w:tr w:rsidR="00713887" w:rsidRPr="0056542B" w14:paraId="4E41E585" w14:textId="77777777" w:rsidTr="00963771">
        <w:trPr>
          <w:trHeight w:val="233"/>
        </w:trPr>
        <w:tc>
          <w:tcPr>
            <w:tcW w:w="718" w:type="dxa"/>
            <w:vAlign w:val="bottom"/>
          </w:tcPr>
          <w:p w14:paraId="66F9B6DE" w14:textId="04B4FA59" w:rsidR="00713887" w:rsidRPr="00BA0033" w:rsidRDefault="00713887" w:rsidP="00713887">
            <w:pPr>
              <w:jc w:val="center"/>
              <w:rPr>
                <w:rFonts w:asciiTheme="majorHAnsi" w:hAnsiTheme="majorHAnsi" w:cstheme="majorHAnsi"/>
                <w:color w:val="000000"/>
              </w:rPr>
            </w:pPr>
          </w:p>
        </w:tc>
        <w:tc>
          <w:tcPr>
            <w:tcW w:w="1080" w:type="dxa"/>
            <w:vAlign w:val="bottom"/>
          </w:tcPr>
          <w:p w14:paraId="14E9597D" w14:textId="50771D89" w:rsidR="00713887" w:rsidRPr="00BA0033" w:rsidRDefault="00713887" w:rsidP="00713887">
            <w:pPr>
              <w:jc w:val="center"/>
              <w:rPr>
                <w:rFonts w:asciiTheme="majorHAnsi" w:hAnsiTheme="majorHAnsi" w:cstheme="majorHAnsi"/>
                <w:color w:val="000000"/>
              </w:rPr>
            </w:pPr>
          </w:p>
        </w:tc>
        <w:tc>
          <w:tcPr>
            <w:tcW w:w="4615" w:type="dxa"/>
            <w:vAlign w:val="bottom"/>
          </w:tcPr>
          <w:p w14:paraId="571AC708" w14:textId="445EEB58" w:rsidR="00713887" w:rsidRPr="00713887" w:rsidRDefault="00713887" w:rsidP="00713887">
            <w:pPr>
              <w:rPr>
                <w:rFonts w:cstheme="minorHAnsi"/>
                <w:i/>
                <w:color w:val="000000"/>
              </w:rPr>
            </w:pPr>
            <w:r w:rsidRPr="00713887">
              <w:rPr>
                <w:rFonts w:ascii="Calibri" w:hAnsi="Calibri" w:cs="Calibri"/>
                <w:i/>
                <w:color w:val="000000"/>
              </w:rPr>
              <w:t>with Test Block (1pc), with Cut out</w:t>
            </w:r>
          </w:p>
        </w:tc>
        <w:tc>
          <w:tcPr>
            <w:tcW w:w="1080" w:type="dxa"/>
            <w:gridSpan w:val="2"/>
            <w:vAlign w:val="bottom"/>
          </w:tcPr>
          <w:p w14:paraId="395267B5" w14:textId="2A4CDD75" w:rsidR="00713887" w:rsidRPr="00F3019F" w:rsidRDefault="00713887" w:rsidP="00713887">
            <w:pPr>
              <w:jc w:val="center"/>
              <w:rPr>
                <w:rFonts w:ascii="Calibri" w:hAnsi="Calibri" w:cs="Calibri"/>
                <w:color w:val="000000"/>
              </w:rPr>
            </w:pPr>
          </w:p>
        </w:tc>
        <w:tc>
          <w:tcPr>
            <w:tcW w:w="968" w:type="dxa"/>
            <w:vAlign w:val="center"/>
          </w:tcPr>
          <w:p w14:paraId="29615084" w14:textId="77777777" w:rsidR="00713887" w:rsidRPr="0056542B" w:rsidRDefault="00713887" w:rsidP="00713887">
            <w:pPr>
              <w:pStyle w:val="NoSpacing"/>
              <w:rPr>
                <w:b/>
                <w:sz w:val="18"/>
                <w:szCs w:val="20"/>
              </w:rPr>
            </w:pPr>
          </w:p>
        </w:tc>
        <w:tc>
          <w:tcPr>
            <w:tcW w:w="1529" w:type="dxa"/>
            <w:vAlign w:val="center"/>
          </w:tcPr>
          <w:p w14:paraId="155A8F8E" w14:textId="77777777" w:rsidR="00713887" w:rsidRPr="0056542B" w:rsidRDefault="00713887" w:rsidP="00713887">
            <w:pPr>
              <w:pStyle w:val="NoSpacing"/>
              <w:rPr>
                <w:b/>
                <w:sz w:val="18"/>
                <w:szCs w:val="20"/>
              </w:rPr>
            </w:pPr>
          </w:p>
        </w:tc>
      </w:tr>
      <w:tr w:rsidR="00713887" w:rsidRPr="0056542B" w14:paraId="4F4CB38E" w14:textId="77777777" w:rsidTr="00963771">
        <w:trPr>
          <w:trHeight w:val="233"/>
        </w:trPr>
        <w:tc>
          <w:tcPr>
            <w:tcW w:w="718" w:type="dxa"/>
            <w:vAlign w:val="bottom"/>
          </w:tcPr>
          <w:p w14:paraId="48D4A37C" w14:textId="73DD478B" w:rsidR="00713887" w:rsidRPr="00BA0033" w:rsidRDefault="00713887" w:rsidP="00713887">
            <w:pPr>
              <w:jc w:val="center"/>
              <w:rPr>
                <w:rFonts w:asciiTheme="majorHAnsi" w:hAnsiTheme="majorHAnsi" w:cstheme="majorHAnsi"/>
                <w:color w:val="000000"/>
              </w:rPr>
            </w:pPr>
          </w:p>
        </w:tc>
        <w:tc>
          <w:tcPr>
            <w:tcW w:w="1080" w:type="dxa"/>
            <w:vAlign w:val="bottom"/>
          </w:tcPr>
          <w:p w14:paraId="2090A78A" w14:textId="282D7B3B" w:rsidR="00713887" w:rsidRPr="00BA0033" w:rsidRDefault="00713887" w:rsidP="00713887">
            <w:pPr>
              <w:jc w:val="center"/>
              <w:rPr>
                <w:rFonts w:asciiTheme="majorHAnsi" w:hAnsiTheme="majorHAnsi" w:cstheme="majorHAnsi"/>
                <w:color w:val="000000"/>
              </w:rPr>
            </w:pPr>
          </w:p>
        </w:tc>
        <w:tc>
          <w:tcPr>
            <w:tcW w:w="4615" w:type="dxa"/>
            <w:vAlign w:val="bottom"/>
          </w:tcPr>
          <w:p w14:paraId="68780FC1" w14:textId="08776BE2" w:rsidR="00713887" w:rsidRPr="00713887" w:rsidRDefault="00713887" w:rsidP="00713887">
            <w:pPr>
              <w:rPr>
                <w:rFonts w:cstheme="minorHAnsi"/>
                <w:i/>
                <w:color w:val="000000"/>
              </w:rPr>
            </w:pPr>
            <w:r w:rsidRPr="00713887">
              <w:rPr>
                <w:rFonts w:ascii="Calibri" w:hAnsi="Calibri" w:cs="Calibri"/>
                <w:i/>
                <w:color w:val="000000"/>
              </w:rPr>
              <w:t>with Lighting Arrester</w:t>
            </w:r>
          </w:p>
        </w:tc>
        <w:tc>
          <w:tcPr>
            <w:tcW w:w="1080" w:type="dxa"/>
            <w:gridSpan w:val="2"/>
            <w:vAlign w:val="bottom"/>
          </w:tcPr>
          <w:p w14:paraId="610148E9" w14:textId="2DF4D930" w:rsidR="00713887" w:rsidRPr="00F3019F" w:rsidRDefault="00713887" w:rsidP="00713887">
            <w:pPr>
              <w:jc w:val="center"/>
              <w:rPr>
                <w:rFonts w:ascii="Calibri" w:hAnsi="Calibri" w:cs="Calibri"/>
                <w:color w:val="000000"/>
              </w:rPr>
            </w:pPr>
          </w:p>
        </w:tc>
        <w:tc>
          <w:tcPr>
            <w:tcW w:w="968" w:type="dxa"/>
            <w:vAlign w:val="center"/>
          </w:tcPr>
          <w:p w14:paraId="0956FEC5" w14:textId="77777777" w:rsidR="00713887" w:rsidRPr="0056542B" w:rsidRDefault="00713887" w:rsidP="00713887">
            <w:pPr>
              <w:pStyle w:val="NoSpacing"/>
              <w:rPr>
                <w:b/>
                <w:sz w:val="18"/>
                <w:szCs w:val="20"/>
              </w:rPr>
            </w:pPr>
          </w:p>
        </w:tc>
        <w:tc>
          <w:tcPr>
            <w:tcW w:w="1529" w:type="dxa"/>
            <w:vAlign w:val="center"/>
          </w:tcPr>
          <w:p w14:paraId="69788329" w14:textId="77777777" w:rsidR="00713887" w:rsidRPr="0056542B" w:rsidRDefault="00713887" w:rsidP="00713887">
            <w:pPr>
              <w:pStyle w:val="NoSpacing"/>
              <w:rPr>
                <w:b/>
                <w:sz w:val="18"/>
                <w:szCs w:val="20"/>
              </w:rPr>
            </w:pPr>
          </w:p>
        </w:tc>
      </w:tr>
      <w:tr w:rsidR="00713887" w:rsidRPr="0056542B" w14:paraId="356E1C82" w14:textId="77777777" w:rsidTr="00963771">
        <w:trPr>
          <w:trHeight w:val="233"/>
        </w:trPr>
        <w:tc>
          <w:tcPr>
            <w:tcW w:w="718" w:type="dxa"/>
            <w:vAlign w:val="bottom"/>
          </w:tcPr>
          <w:p w14:paraId="3064F1A1" w14:textId="7A367213" w:rsidR="00713887" w:rsidRPr="00BA0033" w:rsidRDefault="00713887" w:rsidP="00713887">
            <w:pPr>
              <w:jc w:val="center"/>
              <w:rPr>
                <w:rFonts w:asciiTheme="majorHAnsi" w:hAnsiTheme="majorHAnsi" w:cstheme="majorHAnsi"/>
                <w:color w:val="000000"/>
              </w:rPr>
            </w:pPr>
          </w:p>
        </w:tc>
        <w:tc>
          <w:tcPr>
            <w:tcW w:w="1080" w:type="dxa"/>
            <w:vAlign w:val="bottom"/>
          </w:tcPr>
          <w:p w14:paraId="2B9681EF" w14:textId="6E096A0D" w:rsidR="00713887" w:rsidRPr="00BA0033" w:rsidRDefault="00713887" w:rsidP="00713887">
            <w:pPr>
              <w:jc w:val="center"/>
              <w:rPr>
                <w:rFonts w:asciiTheme="majorHAnsi" w:hAnsiTheme="majorHAnsi" w:cstheme="majorHAnsi"/>
                <w:color w:val="000000"/>
              </w:rPr>
            </w:pPr>
          </w:p>
        </w:tc>
        <w:tc>
          <w:tcPr>
            <w:tcW w:w="4615" w:type="dxa"/>
            <w:vAlign w:val="bottom"/>
          </w:tcPr>
          <w:p w14:paraId="48037C80" w14:textId="68727991" w:rsidR="00713887" w:rsidRPr="00713887" w:rsidRDefault="00713887" w:rsidP="00713887">
            <w:pPr>
              <w:rPr>
                <w:rFonts w:cstheme="minorHAnsi"/>
                <w:i/>
                <w:color w:val="000000"/>
              </w:rPr>
            </w:pPr>
            <w:r w:rsidRPr="00713887">
              <w:rPr>
                <w:rFonts w:ascii="Calibri" w:hAnsi="Calibri" w:cs="Calibri"/>
                <w:i/>
                <w:color w:val="000000"/>
              </w:rPr>
              <w:t xml:space="preserve">with complete wiring accessories 100 </w:t>
            </w:r>
            <w:proofErr w:type="spellStart"/>
            <w:r w:rsidRPr="00713887">
              <w:rPr>
                <w:rFonts w:ascii="Calibri" w:hAnsi="Calibri" w:cs="Calibri"/>
                <w:i/>
                <w:color w:val="000000"/>
              </w:rPr>
              <w:t>amprs</w:t>
            </w:r>
            <w:proofErr w:type="spellEnd"/>
          </w:p>
        </w:tc>
        <w:tc>
          <w:tcPr>
            <w:tcW w:w="1080" w:type="dxa"/>
            <w:gridSpan w:val="2"/>
            <w:vAlign w:val="bottom"/>
          </w:tcPr>
          <w:p w14:paraId="48CC09B3" w14:textId="0B0E99C8" w:rsidR="00713887" w:rsidRPr="00F3019F" w:rsidRDefault="00713887" w:rsidP="00713887">
            <w:pPr>
              <w:jc w:val="center"/>
              <w:rPr>
                <w:rFonts w:ascii="Calibri" w:hAnsi="Calibri" w:cs="Calibri"/>
                <w:color w:val="000000"/>
              </w:rPr>
            </w:pPr>
          </w:p>
        </w:tc>
        <w:tc>
          <w:tcPr>
            <w:tcW w:w="968" w:type="dxa"/>
            <w:vAlign w:val="center"/>
          </w:tcPr>
          <w:p w14:paraId="569CF1A4" w14:textId="77777777" w:rsidR="00713887" w:rsidRPr="0056542B" w:rsidRDefault="00713887" w:rsidP="00713887">
            <w:pPr>
              <w:pStyle w:val="NoSpacing"/>
              <w:rPr>
                <w:b/>
                <w:sz w:val="18"/>
                <w:szCs w:val="20"/>
              </w:rPr>
            </w:pPr>
          </w:p>
        </w:tc>
        <w:tc>
          <w:tcPr>
            <w:tcW w:w="1529" w:type="dxa"/>
            <w:vAlign w:val="center"/>
          </w:tcPr>
          <w:p w14:paraId="5DEF03B5" w14:textId="77777777" w:rsidR="00713887" w:rsidRPr="0056542B" w:rsidRDefault="00713887" w:rsidP="00713887">
            <w:pPr>
              <w:pStyle w:val="NoSpacing"/>
              <w:rPr>
                <w:b/>
                <w:sz w:val="18"/>
                <w:szCs w:val="20"/>
              </w:rPr>
            </w:pPr>
          </w:p>
        </w:tc>
      </w:tr>
      <w:tr w:rsidR="00713887" w:rsidRPr="0056542B" w14:paraId="01F7C565" w14:textId="77777777" w:rsidTr="00963771">
        <w:trPr>
          <w:trHeight w:val="233"/>
        </w:trPr>
        <w:tc>
          <w:tcPr>
            <w:tcW w:w="718" w:type="dxa"/>
            <w:vAlign w:val="bottom"/>
          </w:tcPr>
          <w:p w14:paraId="75D2D8A5" w14:textId="11A7E143" w:rsidR="00713887" w:rsidRPr="00BA0033" w:rsidRDefault="00713887" w:rsidP="00713887">
            <w:pPr>
              <w:jc w:val="center"/>
              <w:rPr>
                <w:rFonts w:asciiTheme="majorHAnsi" w:hAnsiTheme="majorHAnsi" w:cstheme="majorHAnsi"/>
                <w:color w:val="000000"/>
              </w:rPr>
            </w:pPr>
          </w:p>
        </w:tc>
        <w:tc>
          <w:tcPr>
            <w:tcW w:w="1080" w:type="dxa"/>
            <w:vAlign w:val="bottom"/>
          </w:tcPr>
          <w:p w14:paraId="34CE2DE0" w14:textId="30E30E49" w:rsidR="00713887" w:rsidRPr="00BA0033" w:rsidRDefault="00713887" w:rsidP="00713887">
            <w:pPr>
              <w:jc w:val="center"/>
              <w:rPr>
                <w:rFonts w:asciiTheme="majorHAnsi" w:hAnsiTheme="majorHAnsi" w:cstheme="majorHAnsi"/>
                <w:color w:val="000000"/>
              </w:rPr>
            </w:pPr>
          </w:p>
        </w:tc>
        <w:tc>
          <w:tcPr>
            <w:tcW w:w="4615" w:type="dxa"/>
            <w:vAlign w:val="bottom"/>
          </w:tcPr>
          <w:p w14:paraId="64C2C590" w14:textId="0AAE9FEC" w:rsidR="00713887" w:rsidRPr="00713887" w:rsidRDefault="00713887" w:rsidP="00713887">
            <w:pPr>
              <w:rPr>
                <w:rFonts w:cstheme="minorHAnsi"/>
                <w:i/>
                <w:color w:val="000000"/>
              </w:rPr>
            </w:pPr>
            <w:r w:rsidRPr="00713887">
              <w:rPr>
                <w:rFonts w:ascii="Calibri" w:hAnsi="Calibri" w:cs="Calibri"/>
                <w:i/>
                <w:color w:val="000000"/>
              </w:rPr>
              <w:t>Including Installation and Banking</w:t>
            </w:r>
          </w:p>
        </w:tc>
        <w:tc>
          <w:tcPr>
            <w:tcW w:w="1080" w:type="dxa"/>
            <w:gridSpan w:val="2"/>
            <w:vAlign w:val="bottom"/>
          </w:tcPr>
          <w:p w14:paraId="1F220154" w14:textId="15C33EC3" w:rsidR="00713887" w:rsidRPr="00F3019F" w:rsidRDefault="00713887" w:rsidP="00713887">
            <w:pPr>
              <w:jc w:val="center"/>
              <w:rPr>
                <w:rFonts w:ascii="Calibri" w:hAnsi="Calibri" w:cs="Calibri"/>
                <w:color w:val="000000"/>
              </w:rPr>
            </w:pPr>
          </w:p>
        </w:tc>
        <w:tc>
          <w:tcPr>
            <w:tcW w:w="968" w:type="dxa"/>
            <w:vAlign w:val="center"/>
          </w:tcPr>
          <w:p w14:paraId="7699A916" w14:textId="77777777" w:rsidR="00713887" w:rsidRPr="0056542B" w:rsidRDefault="00713887" w:rsidP="00713887">
            <w:pPr>
              <w:pStyle w:val="NoSpacing"/>
              <w:rPr>
                <w:b/>
                <w:sz w:val="18"/>
                <w:szCs w:val="20"/>
              </w:rPr>
            </w:pPr>
          </w:p>
        </w:tc>
        <w:tc>
          <w:tcPr>
            <w:tcW w:w="1529" w:type="dxa"/>
            <w:vAlign w:val="center"/>
          </w:tcPr>
          <w:p w14:paraId="7FF8AC52" w14:textId="77777777" w:rsidR="00713887" w:rsidRPr="0056542B" w:rsidRDefault="00713887" w:rsidP="00713887">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24202951" w14:textId="00DDBB75" w:rsidR="00713887" w:rsidRDefault="00713887" w:rsidP="002C22C5">
      <w:pPr>
        <w:spacing w:after="0" w:line="240" w:lineRule="auto"/>
        <w:ind w:firstLine="720"/>
        <w:rPr>
          <w:b/>
          <w:sz w:val="14"/>
          <w:szCs w:val="20"/>
        </w:rPr>
      </w:pPr>
    </w:p>
    <w:p w14:paraId="556D1F5D" w14:textId="77777777" w:rsidR="00713887" w:rsidRPr="002C22C5" w:rsidRDefault="00713887" w:rsidP="002C22C5">
      <w:pPr>
        <w:spacing w:after="0" w:line="240" w:lineRule="auto"/>
        <w:ind w:firstLine="720"/>
        <w:rPr>
          <w:b/>
          <w:sz w:val="14"/>
          <w:szCs w:val="20"/>
        </w:rPr>
      </w:pPr>
      <w:bookmarkStart w:id="0" w:name="_GoBack"/>
      <w:bookmarkEnd w:id="0"/>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0094FED4" w14:textId="56249F69" w:rsidR="009014CA" w:rsidRDefault="00C609AB" w:rsidP="009014CA">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01DC1F5A" w14:textId="45B43BDB" w:rsidR="001E759A" w:rsidRDefault="001E759A" w:rsidP="009014CA">
      <w:pPr>
        <w:pStyle w:val="NoSpacing"/>
        <w:jc w:val="both"/>
        <w:rPr>
          <w:rFonts w:asciiTheme="majorHAnsi" w:hAnsiTheme="majorHAnsi" w:cstheme="majorHAnsi"/>
          <w:b/>
          <w:sz w:val="18"/>
          <w:szCs w:val="20"/>
        </w:rPr>
      </w:pPr>
    </w:p>
    <w:p w14:paraId="2800293E" w14:textId="77777777" w:rsidR="00713887" w:rsidRDefault="00713887">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696A2451" w:rsidR="005248A2" w:rsidRPr="009014CA" w:rsidRDefault="005248A2" w:rsidP="009014CA">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8D4F" w14:textId="77777777" w:rsidR="00487F61" w:rsidRDefault="00487F61" w:rsidP="00E5069E">
      <w:pPr>
        <w:spacing w:after="0" w:line="240" w:lineRule="auto"/>
      </w:pPr>
      <w:r>
        <w:separator/>
      </w:r>
    </w:p>
  </w:endnote>
  <w:endnote w:type="continuationSeparator" w:id="0">
    <w:p w14:paraId="29C18985" w14:textId="77777777" w:rsidR="00487F61" w:rsidRDefault="00487F61"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DC7D" w14:textId="77777777" w:rsidR="00487F61" w:rsidRDefault="00487F61" w:rsidP="00E5069E">
      <w:pPr>
        <w:spacing w:after="0" w:line="240" w:lineRule="auto"/>
      </w:pPr>
      <w:r>
        <w:separator/>
      </w:r>
    </w:p>
  </w:footnote>
  <w:footnote w:type="continuationSeparator" w:id="0">
    <w:p w14:paraId="5AE79C18" w14:textId="77777777" w:rsidR="00487F61" w:rsidRDefault="00487F61"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6CDA"/>
    <w:rsid w:val="002100B0"/>
    <w:rsid w:val="002106F1"/>
    <w:rsid w:val="002113D2"/>
    <w:rsid w:val="0021216E"/>
    <w:rsid w:val="00212617"/>
    <w:rsid w:val="00212FDA"/>
    <w:rsid w:val="0021362C"/>
    <w:rsid w:val="00213DC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3887"/>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1DFA-5028-4E78-AEE8-75F02CA2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11</cp:revision>
  <cp:lastPrinted>2021-09-16T03:53:00Z</cp:lastPrinted>
  <dcterms:created xsi:type="dcterms:W3CDTF">2022-10-14T08:12:00Z</dcterms:created>
  <dcterms:modified xsi:type="dcterms:W3CDTF">2022-10-17T00:37:00Z</dcterms:modified>
</cp:coreProperties>
</file>