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2CEC8434" w:rsidR="00AB7AF4" w:rsidRPr="006D439A" w:rsidRDefault="00226A11" w:rsidP="00E97EF9">
      <w:pPr>
        <w:spacing w:after="0"/>
        <w:jc w:val="center"/>
        <w:rPr>
          <w:b/>
          <w:sz w:val="20"/>
          <w:lang w:val="en-US"/>
        </w:rPr>
      </w:pPr>
      <w:r>
        <w:rPr>
          <w:b/>
          <w:sz w:val="20"/>
          <w:lang w:val="en-US"/>
        </w:rPr>
        <w:t xml:space="preserve">Supply and Delivery of </w:t>
      </w:r>
      <w:r w:rsidR="00861F27">
        <w:rPr>
          <w:b/>
          <w:sz w:val="20"/>
          <w:lang w:val="en-US"/>
        </w:rPr>
        <w:t>Supplies and Materials for FIC Operations in MinSU</w:t>
      </w:r>
    </w:p>
    <w:p w14:paraId="487838E0" w14:textId="038CC92E"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861F27">
        <w:rPr>
          <w:b/>
          <w:sz w:val="18"/>
          <w:szCs w:val="20"/>
        </w:rPr>
        <w:t>22-0206</w:t>
      </w:r>
    </w:p>
    <w:p w14:paraId="7D26D774" w14:textId="6B00EC45"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861F27">
        <w:rPr>
          <w:b/>
          <w:sz w:val="18"/>
          <w:szCs w:val="20"/>
        </w:rPr>
        <w:t>219</w:t>
      </w:r>
    </w:p>
    <w:p w14:paraId="2E3E0E22" w14:textId="7E32878F"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861F27">
        <w:rPr>
          <w:b/>
          <w:sz w:val="18"/>
          <w:szCs w:val="20"/>
        </w:rPr>
        <w:t>190,898</w:t>
      </w:r>
      <w:r w:rsidR="008C146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861F27" w:rsidRPr="0056542B" w14:paraId="56ED0681" w14:textId="77777777" w:rsidTr="00FA4AD8">
        <w:trPr>
          <w:trHeight w:val="287"/>
        </w:trPr>
        <w:tc>
          <w:tcPr>
            <w:tcW w:w="718" w:type="dxa"/>
            <w:vAlign w:val="bottom"/>
          </w:tcPr>
          <w:p w14:paraId="75EE9B56" w14:textId="5F4366BA"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w:t>
            </w:r>
          </w:p>
        </w:tc>
        <w:tc>
          <w:tcPr>
            <w:tcW w:w="1080" w:type="dxa"/>
            <w:vAlign w:val="bottom"/>
          </w:tcPr>
          <w:p w14:paraId="5DCA33DE" w14:textId="2038DB91" w:rsidR="00861F27" w:rsidRPr="00166B93" w:rsidRDefault="00861F27" w:rsidP="00861F27">
            <w:pPr>
              <w:jc w:val="center"/>
              <w:rPr>
                <w:rFonts w:ascii="Calibri" w:hAnsi="Calibri" w:cs="Calibri"/>
                <w:color w:val="000000"/>
              </w:rPr>
            </w:pPr>
            <w:r>
              <w:rPr>
                <w:rFonts w:ascii="Verdana" w:hAnsi="Verdana" w:cs="Calibri"/>
                <w:color w:val="000000"/>
                <w:sz w:val="16"/>
                <w:szCs w:val="16"/>
              </w:rPr>
              <w:t>gal</w:t>
            </w:r>
          </w:p>
        </w:tc>
        <w:tc>
          <w:tcPr>
            <w:tcW w:w="4615" w:type="dxa"/>
            <w:vAlign w:val="bottom"/>
          </w:tcPr>
          <w:p w14:paraId="3134AEC8" w14:textId="57A60E86" w:rsidR="00861F27" w:rsidRPr="00D11EDC" w:rsidRDefault="00861F27" w:rsidP="00861F27">
            <w:pPr>
              <w:rPr>
                <w:rFonts w:ascii="Calibri" w:hAnsi="Calibri" w:cs="Calibri"/>
                <w:b/>
                <w:bCs/>
                <w:color w:val="000000"/>
              </w:rPr>
            </w:pPr>
            <w:r>
              <w:rPr>
                <w:rFonts w:ascii="Verdana" w:hAnsi="Verdana" w:cs="Calibri"/>
                <w:color w:val="000000"/>
                <w:sz w:val="16"/>
                <w:szCs w:val="16"/>
              </w:rPr>
              <w:t>Palm Oil</w:t>
            </w:r>
          </w:p>
        </w:tc>
        <w:tc>
          <w:tcPr>
            <w:tcW w:w="1080" w:type="dxa"/>
            <w:gridSpan w:val="2"/>
            <w:vAlign w:val="bottom"/>
          </w:tcPr>
          <w:p w14:paraId="4D21EE0C" w14:textId="33B19DF6" w:rsidR="00861F27" w:rsidRPr="00166B93" w:rsidRDefault="00861F27" w:rsidP="00861F27">
            <w:pPr>
              <w:jc w:val="center"/>
              <w:rPr>
                <w:rFonts w:ascii="Calibri" w:hAnsi="Calibri" w:cs="Calibri"/>
                <w:color w:val="000000"/>
              </w:rPr>
            </w:pPr>
            <w:r>
              <w:rPr>
                <w:rFonts w:ascii="Verdana" w:hAnsi="Verdana" w:cs="Calibri"/>
                <w:color w:val="000000"/>
                <w:sz w:val="16"/>
                <w:szCs w:val="16"/>
              </w:rPr>
              <w:t>150</w:t>
            </w:r>
          </w:p>
        </w:tc>
        <w:tc>
          <w:tcPr>
            <w:tcW w:w="968" w:type="dxa"/>
            <w:vAlign w:val="center"/>
          </w:tcPr>
          <w:p w14:paraId="29B60F76"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487BF82F" w14:textId="77777777" w:rsidR="00861F27" w:rsidRPr="0056542B" w:rsidRDefault="00861F27" w:rsidP="00861F27">
            <w:pPr>
              <w:pStyle w:val="NoSpacing"/>
              <w:jc w:val="center"/>
              <w:rPr>
                <w:rFonts w:ascii="Arial" w:hAnsi="Arial" w:cs="Arial"/>
                <w:b/>
                <w:sz w:val="16"/>
                <w:szCs w:val="18"/>
              </w:rPr>
            </w:pPr>
          </w:p>
        </w:tc>
      </w:tr>
      <w:tr w:rsidR="00861F27" w:rsidRPr="0056542B" w14:paraId="310F4D22" w14:textId="77777777" w:rsidTr="00FA4AD8">
        <w:trPr>
          <w:trHeight w:val="287"/>
        </w:trPr>
        <w:tc>
          <w:tcPr>
            <w:tcW w:w="718" w:type="dxa"/>
            <w:vAlign w:val="bottom"/>
          </w:tcPr>
          <w:p w14:paraId="27F1A9EE" w14:textId="37C8D559"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2</w:t>
            </w:r>
          </w:p>
        </w:tc>
        <w:tc>
          <w:tcPr>
            <w:tcW w:w="1080" w:type="dxa"/>
            <w:vAlign w:val="bottom"/>
          </w:tcPr>
          <w:p w14:paraId="7D10D01F" w14:textId="404C1893" w:rsidR="00861F27" w:rsidRPr="00166B93" w:rsidRDefault="00861F27" w:rsidP="00861F27">
            <w:pPr>
              <w:jc w:val="center"/>
              <w:rPr>
                <w:rFonts w:ascii="Calibri" w:hAnsi="Calibri" w:cs="Calibri"/>
                <w:color w:val="000000"/>
              </w:rPr>
            </w:pPr>
            <w:r>
              <w:rPr>
                <w:rFonts w:ascii="Verdana" w:hAnsi="Verdana" w:cs="Calibri"/>
                <w:color w:val="000000"/>
                <w:sz w:val="16"/>
                <w:szCs w:val="16"/>
              </w:rPr>
              <w:t>bundle</w:t>
            </w:r>
          </w:p>
        </w:tc>
        <w:tc>
          <w:tcPr>
            <w:tcW w:w="4615" w:type="dxa"/>
            <w:vAlign w:val="bottom"/>
          </w:tcPr>
          <w:p w14:paraId="090D2C1A" w14:textId="18882258" w:rsidR="00861F27" w:rsidRPr="006520AA" w:rsidRDefault="00861F27" w:rsidP="00861F27">
            <w:pPr>
              <w:rPr>
                <w:rFonts w:ascii="Calibri" w:hAnsi="Calibri" w:cs="Calibri"/>
                <w:b/>
                <w:bCs/>
                <w:color w:val="000000"/>
              </w:rPr>
            </w:pPr>
            <w:r>
              <w:rPr>
                <w:rFonts w:ascii="Verdana" w:hAnsi="Verdana" w:cs="Calibri"/>
                <w:color w:val="000000"/>
                <w:sz w:val="16"/>
                <w:szCs w:val="16"/>
              </w:rPr>
              <w:t>Tissue Paper</w:t>
            </w:r>
          </w:p>
        </w:tc>
        <w:tc>
          <w:tcPr>
            <w:tcW w:w="1080" w:type="dxa"/>
            <w:gridSpan w:val="2"/>
            <w:vAlign w:val="bottom"/>
          </w:tcPr>
          <w:p w14:paraId="59619837" w14:textId="4005BA83" w:rsidR="00861F27" w:rsidRPr="00166B93" w:rsidRDefault="00861F27" w:rsidP="00861F27">
            <w:pPr>
              <w:jc w:val="center"/>
              <w:rPr>
                <w:rFonts w:ascii="Calibri" w:hAnsi="Calibri" w:cs="Calibri"/>
                <w:color w:val="000000"/>
              </w:rPr>
            </w:pPr>
            <w:r>
              <w:rPr>
                <w:rFonts w:ascii="Verdana" w:hAnsi="Verdana" w:cs="Calibri"/>
                <w:color w:val="000000"/>
                <w:sz w:val="16"/>
                <w:szCs w:val="16"/>
              </w:rPr>
              <w:t>20</w:t>
            </w:r>
          </w:p>
        </w:tc>
        <w:tc>
          <w:tcPr>
            <w:tcW w:w="968" w:type="dxa"/>
            <w:vAlign w:val="center"/>
          </w:tcPr>
          <w:p w14:paraId="10196DB8"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3A92E95C" w14:textId="77777777" w:rsidR="00861F27" w:rsidRPr="0056542B" w:rsidRDefault="00861F27" w:rsidP="00861F27">
            <w:pPr>
              <w:pStyle w:val="NoSpacing"/>
              <w:jc w:val="center"/>
              <w:rPr>
                <w:rFonts w:ascii="Arial" w:hAnsi="Arial" w:cs="Arial"/>
                <w:b/>
                <w:sz w:val="16"/>
                <w:szCs w:val="18"/>
              </w:rPr>
            </w:pPr>
          </w:p>
        </w:tc>
      </w:tr>
      <w:tr w:rsidR="00861F27" w:rsidRPr="0056542B" w14:paraId="02FB8FC7" w14:textId="77777777" w:rsidTr="00FA4AD8">
        <w:trPr>
          <w:trHeight w:val="287"/>
        </w:trPr>
        <w:tc>
          <w:tcPr>
            <w:tcW w:w="718" w:type="dxa"/>
            <w:vAlign w:val="bottom"/>
          </w:tcPr>
          <w:p w14:paraId="330EDB9B" w14:textId="2EAD80C3"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3</w:t>
            </w:r>
          </w:p>
        </w:tc>
        <w:tc>
          <w:tcPr>
            <w:tcW w:w="1080" w:type="dxa"/>
            <w:vAlign w:val="bottom"/>
          </w:tcPr>
          <w:p w14:paraId="5C0BA35F" w14:textId="4257A382" w:rsidR="00861F27" w:rsidRPr="00166B93" w:rsidRDefault="00861F27" w:rsidP="00861F27">
            <w:pPr>
              <w:jc w:val="center"/>
              <w:rPr>
                <w:rFonts w:ascii="Calibri" w:hAnsi="Calibri" w:cs="Calibri"/>
                <w:color w:val="000000"/>
              </w:rPr>
            </w:pPr>
            <w:r>
              <w:rPr>
                <w:rFonts w:ascii="Verdana" w:hAnsi="Verdana" w:cs="Calibri"/>
                <w:color w:val="000000"/>
                <w:sz w:val="16"/>
                <w:szCs w:val="16"/>
              </w:rPr>
              <w:t>gal</w:t>
            </w:r>
          </w:p>
        </w:tc>
        <w:tc>
          <w:tcPr>
            <w:tcW w:w="4615" w:type="dxa"/>
            <w:vAlign w:val="bottom"/>
          </w:tcPr>
          <w:p w14:paraId="45875A17" w14:textId="399A4084" w:rsidR="00861F27" w:rsidRPr="006520AA" w:rsidRDefault="00861F27" w:rsidP="00861F27">
            <w:pPr>
              <w:rPr>
                <w:rFonts w:ascii="Calibri" w:hAnsi="Calibri" w:cs="Calibri"/>
                <w:b/>
                <w:bCs/>
                <w:color w:val="000000"/>
              </w:rPr>
            </w:pPr>
            <w:r>
              <w:rPr>
                <w:rFonts w:ascii="Verdana" w:hAnsi="Verdana" w:cs="Calibri"/>
                <w:color w:val="000000"/>
                <w:sz w:val="16"/>
                <w:szCs w:val="16"/>
              </w:rPr>
              <w:t>Bleach</w:t>
            </w:r>
          </w:p>
        </w:tc>
        <w:tc>
          <w:tcPr>
            <w:tcW w:w="1080" w:type="dxa"/>
            <w:gridSpan w:val="2"/>
            <w:vAlign w:val="bottom"/>
          </w:tcPr>
          <w:p w14:paraId="7497F161" w14:textId="36D10CC1" w:rsidR="00861F27" w:rsidRPr="00166B93" w:rsidRDefault="00861F27" w:rsidP="00861F27">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04140BF4"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101B50E8" w14:textId="77777777" w:rsidR="00861F27" w:rsidRPr="0056542B" w:rsidRDefault="00861F27" w:rsidP="00861F27">
            <w:pPr>
              <w:pStyle w:val="NoSpacing"/>
              <w:jc w:val="center"/>
              <w:rPr>
                <w:rFonts w:ascii="Arial" w:hAnsi="Arial" w:cs="Arial"/>
                <w:b/>
                <w:sz w:val="16"/>
                <w:szCs w:val="18"/>
              </w:rPr>
            </w:pPr>
          </w:p>
        </w:tc>
      </w:tr>
      <w:tr w:rsidR="00861F27" w:rsidRPr="0056542B" w14:paraId="29DB6DB1" w14:textId="77777777" w:rsidTr="00FA4AD8">
        <w:trPr>
          <w:trHeight w:val="287"/>
        </w:trPr>
        <w:tc>
          <w:tcPr>
            <w:tcW w:w="718" w:type="dxa"/>
            <w:vAlign w:val="bottom"/>
          </w:tcPr>
          <w:p w14:paraId="07C78150" w14:textId="513192FA"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4</w:t>
            </w:r>
          </w:p>
        </w:tc>
        <w:tc>
          <w:tcPr>
            <w:tcW w:w="1080" w:type="dxa"/>
            <w:vAlign w:val="bottom"/>
          </w:tcPr>
          <w:p w14:paraId="0BB8A080" w14:textId="37287F7A" w:rsidR="00861F27" w:rsidRPr="00166B93" w:rsidRDefault="00861F27" w:rsidP="00861F27">
            <w:pPr>
              <w:jc w:val="center"/>
              <w:rPr>
                <w:rFonts w:ascii="Calibri" w:hAnsi="Calibri" w:cs="Calibri"/>
                <w:color w:val="000000"/>
              </w:rPr>
            </w:pPr>
            <w:r>
              <w:rPr>
                <w:rFonts w:ascii="Verdana" w:hAnsi="Verdana" w:cs="Calibri"/>
                <w:color w:val="000000"/>
                <w:sz w:val="16"/>
                <w:szCs w:val="16"/>
              </w:rPr>
              <w:t>bot</w:t>
            </w:r>
          </w:p>
        </w:tc>
        <w:tc>
          <w:tcPr>
            <w:tcW w:w="4615" w:type="dxa"/>
            <w:vAlign w:val="bottom"/>
          </w:tcPr>
          <w:p w14:paraId="44F20F14" w14:textId="6DA9EAC8" w:rsidR="00861F27" w:rsidRPr="006520AA" w:rsidRDefault="00861F27" w:rsidP="00861F27">
            <w:pPr>
              <w:rPr>
                <w:rFonts w:ascii="Calibri" w:hAnsi="Calibri" w:cs="Calibri"/>
                <w:b/>
                <w:bCs/>
                <w:color w:val="000000"/>
              </w:rPr>
            </w:pPr>
            <w:r>
              <w:rPr>
                <w:rFonts w:ascii="Verdana" w:hAnsi="Verdana" w:cs="Calibri"/>
                <w:color w:val="000000"/>
                <w:sz w:val="16"/>
                <w:szCs w:val="16"/>
              </w:rPr>
              <w:t>Fabric Conditioner (600mL)</w:t>
            </w:r>
          </w:p>
        </w:tc>
        <w:tc>
          <w:tcPr>
            <w:tcW w:w="1080" w:type="dxa"/>
            <w:gridSpan w:val="2"/>
            <w:vAlign w:val="bottom"/>
          </w:tcPr>
          <w:p w14:paraId="153952E1" w14:textId="0CE327CD" w:rsidR="00861F27" w:rsidRPr="00166B93" w:rsidRDefault="00861F27" w:rsidP="00861F27">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532D41CD"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0A423AEE" w14:textId="77777777" w:rsidR="00861F27" w:rsidRPr="0056542B" w:rsidRDefault="00861F27" w:rsidP="00861F27">
            <w:pPr>
              <w:pStyle w:val="NoSpacing"/>
              <w:jc w:val="center"/>
              <w:rPr>
                <w:rFonts w:ascii="Arial" w:hAnsi="Arial" w:cs="Arial"/>
                <w:b/>
                <w:sz w:val="16"/>
                <w:szCs w:val="18"/>
              </w:rPr>
            </w:pPr>
          </w:p>
        </w:tc>
      </w:tr>
      <w:tr w:rsidR="00861F27" w:rsidRPr="0056542B" w14:paraId="233DC8CF" w14:textId="77777777" w:rsidTr="00FA4AD8">
        <w:trPr>
          <w:trHeight w:val="287"/>
        </w:trPr>
        <w:tc>
          <w:tcPr>
            <w:tcW w:w="718" w:type="dxa"/>
            <w:vAlign w:val="bottom"/>
          </w:tcPr>
          <w:p w14:paraId="620BDFBD" w14:textId="75E06E5D"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5</w:t>
            </w:r>
          </w:p>
        </w:tc>
        <w:tc>
          <w:tcPr>
            <w:tcW w:w="1080" w:type="dxa"/>
            <w:vAlign w:val="bottom"/>
          </w:tcPr>
          <w:p w14:paraId="7C933797" w14:textId="27AF4F94" w:rsidR="00861F27" w:rsidRPr="00166B93" w:rsidRDefault="00861F27" w:rsidP="00861F27">
            <w:pPr>
              <w:jc w:val="center"/>
              <w:rPr>
                <w:rFonts w:ascii="Calibri" w:hAnsi="Calibri" w:cs="Calibri"/>
                <w:color w:val="000000"/>
              </w:rPr>
            </w:pPr>
            <w:r>
              <w:rPr>
                <w:rFonts w:ascii="Verdana" w:hAnsi="Verdana" w:cs="Calibri"/>
                <w:color w:val="000000"/>
                <w:sz w:val="16"/>
                <w:szCs w:val="16"/>
              </w:rPr>
              <w:t>bot</w:t>
            </w:r>
          </w:p>
        </w:tc>
        <w:tc>
          <w:tcPr>
            <w:tcW w:w="4615" w:type="dxa"/>
            <w:vAlign w:val="bottom"/>
          </w:tcPr>
          <w:p w14:paraId="36C88535" w14:textId="2AA0EAE7" w:rsidR="00861F27" w:rsidRPr="006520AA" w:rsidRDefault="00861F27" w:rsidP="00861F27">
            <w:pPr>
              <w:rPr>
                <w:rFonts w:ascii="Calibri" w:hAnsi="Calibri" w:cs="Calibri"/>
                <w:b/>
                <w:bCs/>
                <w:color w:val="000000"/>
              </w:rPr>
            </w:pPr>
            <w:r>
              <w:rPr>
                <w:rFonts w:ascii="Verdana" w:hAnsi="Verdana" w:cs="Calibri"/>
                <w:color w:val="000000"/>
                <w:sz w:val="16"/>
                <w:szCs w:val="16"/>
              </w:rPr>
              <w:t>Dishwashing Liquid (550mL)</w:t>
            </w:r>
          </w:p>
        </w:tc>
        <w:tc>
          <w:tcPr>
            <w:tcW w:w="1080" w:type="dxa"/>
            <w:gridSpan w:val="2"/>
            <w:vAlign w:val="bottom"/>
          </w:tcPr>
          <w:p w14:paraId="45AB04B7" w14:textId="017A953B" w:rsidR="00861F27" w:rsidRPr="00166B93" w:rsidRDefault="00861F27" w:rsidP="00861F27">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4CE0BEBD"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650245D4" w14:textId="77777777" w:rsidR="00861F27" w:rsidRPr="0056542B" w:rsidRDefault="00861F27" w:rsidP="00861F27">
            <w:pPr>
              <w:pStyle w:val="NoSpacing"/>
              <w:jc w:val="center"/>
              <w:rPr>
                <w:rFonts w:ascii="Arial" w:hAnsi="Arial" w:cs="Arial"/>
                <w:b/>
                <w:sz w:val="16"/>
                <w:szCs w:val="18"/>
              </w:rPr>
            </w:pPr>
          </w:p>
        </w:tc>
      </w:tr>
      <w:tr w:rsidR="00861F27" w:rsidRPr="0056542B" w14:paraId="7FDF7EB5" w14:textId="77777777" w:rsidTr="00FA4AD8">
        <w:trPr>
          <w:trHeight w:val="287"/>
        </w:trPr>
        <w:tc>
          <w:tcPr>
            <w:tcW w:w="718" w:type="dxa"/>
            <w:vAlign w:val="bottom"/>
          </w:tcPr>
          <w:p w14:paraId="2D17B212" w14:textId="3DF6D50E"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6</w:t>
            </w:r>
          </w:p>
        </w:tc>
        <w:tc>
          <w:tcPr>
            <w:tcW w:w="1080" w:type="dxa"/>
            <w:vAlign w:val="bottom"/>
          </w:tcPr>
          <w:p w14:paraId="01173628" w14:textId="0B8C9598" w:rsidR="00861F27" w:rsidRPr="00166B93" w:rsidRDefault="00861F27" w:rsidP="00861F27">
            <w:pPr>
              <w:jc w:val="center"/>
              <w:rPr>
                <w:rFonts w:ascii="Calibri" w:hAnsi="Calibri" w:cs="Calibri"/>
                <w:color w:val="000000"/>
              </w:rPr>
            </w:pPr>
            <w:r>
              <w:rPr>
                <w:rFonts w:ascii="Verdana" w:hAnsi="Verdana" w:cs="Calibri"/>
                <w:color w:val="000000"/>
                <w:sz w:val="16"/>
                <w:szCs w:val="16"/>
              </w:rPr>
              <w:t>pc</w:t>
            </w:r>
          </w:p>
        </w:tc>
        <w:tc>
          <w:tcPr>
            <w:tcW w:w="4615" w:type="dxa"/>
            <w:vAlign w:val="bottom"/>
          </w:tcPr>
          <w:p w14:paraId="7285594C" w14:textId="7A605749" w:rsidR="00861F27" w:rsidRPr="006520AA" w:rsidRDefault="00861F27" w:rsidP="00861F27">
            <w:pPr>
              <w:rPr>
                <w:rFonts w:ascii="Calibri" w:hAnsi="Calibri" w:cs="Calibri"/>
                <w:b/>
                <w:bCs/>
                <w:color w:val="000000"/>
              </w:rPr>
            </w:pPr>
            <w:r>
              <w:rPr>
                <w:rFonts w:ascii="Verdana" w:hAnsi="Verdana" w:cs="Calibri"/>
                <w:color w:val="000000"/>
                <w:sz w:val="16"/>
                <w:szCs w:val="16"/>
              </w:rPr>
              <w:t>Food Container , 750mL</w:t>
            </w:r>
          </w:p>
        </w:tc>
        <w:tc>
          <w:tcPr>
            <w:tcW w:w="1080" w:type="dxa"/>
            <w:gridSpan w:val="2"/>
            <w:vAlign w:val="bottom"/>
          </w:tcPr>
          <w:p w14:paraId="00BF9E5E" w14:textId="56BB9CEC" w:rsidR="00861F27" w:rsidRPr="00166B93" w:rsidRDefault="00861F27" w:rsidP="00861F27">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522B2E6D"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5DA0E0DE" w14:textId="77777777" w:rsidR="00861F27" w:rsidRPr="0056542B" w:rsidRDefault="00861F27" w:rsidP="00861F27">
            <w:pPr>
              <w:pStyle w:val="NoSpacing"/>
              <w:jc w:val="center"/>
              <w:rPr>
                <w:rFonts w:ascii="Arial" w:hAnsi="Arial" w:cs="Arial"/>
                <w:b/>
                <w:sz w:val="16"/>
                <w:szCs w:val="18"/>
              </w:rPr>
            </w:pPr>
          </w:p>
        </w:tc>
      </w:tr>
      <w:tr w:rsidR="00861F27" w:rsidRPr="0056542B" w14:paraId="3C636A69" w14:textId="77777777" w:rsidTr="00FA4AD8">
        <w:trPr>
          <w:trHeight w:val="287"/>
        </w:trPr>
        <w:tc>
          <w:tcPr>
            <w:tcW w:w="718" w:type="dxa"/>
            <w:vAlign w:val="bottom"/>
          </w:tcPr>
          <w:p w14:paraId="3C0CF2B2" w14:textId="415849E3"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7</w:t>
            </w:r>
          </w:p>
        </w:tc>
        <w:tc>
          <w:tcPr>
            <w:tcW w:w="1080" w:type="dxa"/>
            <w:vAlign w:val="bottom"/>
          </w:tcPr>
          <w:p w14:paraId="57C763C4" w14:textId="2B539DDE" w:rsidR="00861F27" w:rsidRPr="00166B93" w:rsidRDefault="00861F27" w:rsidP="00861F27">
            <w:pPr>
              <w:jc w:val="center"/>
              <w:rPr>
                <w:rFonts w:ascii="Calibri" w:hAnsi="Calibri" w:cs="Calibri"/>
                <w:color w:val="000000"/>
              </w:rPr>
            </w:pPr>
            <w:r>
              <w:rPr>
                <w:rFonts w:ascii="Verdana" w:hAnsi="Verdana" w:cs="Calibri"/>
                <w:color w:val="000000"/>
                <w:sz w:val="16"/>
                <w:szCs w:val="16"/>
              </w:rPr>
              <w:t>pack</w:t>
            </w:r>
          </w:p>
        </w:tc>
        <w:tc>
          <w:tcPr>
            <w:tcW w:w="4615" w:type="dxa"/>
            <w:vAlign w:val="bottom"/>
          </w:tcPr>
          <w:p w14:paraId="174B2C86" w14:textId="5D0194A3" w:rsidR="00861F27" w:rsidRPr="006520AA" w:rsidRDefault="00861F27" w:rsidP="00861F27">
            <w:pPr>
              <w:rPr>
                <w:rFonts w:ascii="Calibri" w:hAnsi="Calibri" w:cs="Calibri"/>
                <w:b/>
                <w:bCs/>
                <w:color w:val="000000"/>
              </w:rPr>
            </w:pPr>
            <w:r>
              <w:rPr>
                <w:rFonts w:ascii="Verdana" w:hAnsi="Verdana" w:cs="Calibri"/>
                <w:color w:val="000000"/>
                <w:sz w:val="16"/>
                <w:szCs w:val="16"/>
              </w:rPr>
              <w:t>Paper Towel</w:t>
            </w:r>
          </w:p>
        </w:tc>
        <w:tc>
          <w:tcPr>
            <w:tcW w:w="1080" w:type="dxa"/>
            <w:gridSpan w:val="2"/>
            <w:vAlign w:val="bottom"/>
          </w:tcPr>
          <w:p w14:paraId="39F7CDBF" w14:textId="767FF52E" w:rsidR="00861F27" w:rsidRPr="00166B93" w:rsidRDefault="00861F27" w:rsidP="00861F27">
            <w:pPr>
              <w:jc w:val="center"/>
              <w:rPr>
                <w:rFonts w:ascii="Calibri" w:hAnsi="Calibri" w:cs="Calibri"/>
                <w:color w:val="000000"/>
              </w:rPr>
            </w:pPr>
            <w:r>
              <w:rPr>
                <w:rFonts w:ascii="Verdana" w:hAnsi="Verdana" w:cs="Calibri"/>
                <w:color w:val="000000"/>
                <w:sz w:val="16"/>
                <w:szCs w:val="16"/>
              </w:rPr>
              <w:t>5</w:t>
            </w:r>
          </w:p>
        </w:tc>
        <w:tc>
          <w:tcPr>
            <w:tcW w:w="968" w:type="dxa"/>
            <w:vAlign w:val="center"/>
          </w:tcPr>
          <w:p w14:paraId="729CF3A6"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0A3C0A4A" w14:textId="77777777" w:rsidR="00861F27" w:rsidRPr="0056542B" w:rsidRDefault="00861F27" w:rsidP="00861F27">
            <w:pPr>
              <w:pStyle w:val="NoSpacing"/>
              <w:jc w:val="center"/>
              <w:rPr>
                <w:rFonts w:ascii="Arial" w:hAnsi="Arial" w:cs="Arial"/>
                <w:b/>
                <w:sz w:val="16"/>
                <w:szCs w:val="18"/>
              </w:rPr>
            </w:pPr>
          </w:p>
        </w:tc>
      </w:tr>
      <w:tr w:rsidR="00861F27" w:rsidRPr="0056542B" w14:paraId="68975889" w14:textId="77777777" w:rsidTr="00FA4AD8">
        <w:trPr>
          <w:trHeight w:val="287"/>
        </w:trPr>
        <w:tc>
          <w:tcPr>
            <w:tcW w:w="718" w:type="dxa"/>
            <w:vAlign w:val="bottom"/>
          </w:tcPr>
          <w:p w14:paraId="25D883D2" w14:textId="73174E19"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8</w:t>
            </w:r>
          </w:p>
        </w:tc>
        <w:tc>
          <w:tcPr>
            <w:tcW w:w="1080" w:type="dxa"/>
            <w:vAlign w:val="bottom"/>
          </w:tcPr>
          <w:p w14:paraId="7E45D079" w14:textId="41DC2996" w:rsidR="00861F27" w:rsidRPr="00166B93" w:rsidRDefault="00861F27" w:rsidP="00861F27">
            <w:pPr>
              <w:jc w:val="center"/>
              <w:rPr>
                <w:rFonts w:ascii="Calibri" w:hAnsi="Calibri" w:cs="Calibri"/>
                <w:color w:val="000000"/>
              </w:rPr>
            </w:pPr>
            <w:r>
              <w:rPr>
                <w:rFonts w:ascii="Verdana" w:hAnsi="Verdana" w:cs="Calibri"/>
                <w:color w:val="000000"/>
                <w:sz w:val="16"/>
                <w:szCs w:val="16"/>
              </w:rPr>
              <w:t>pack</w:t>
            </w:r>
          </w:p>
        </w:tc>
        <w:tc>
          <w:tcPr>
            <w:tcW w:w="4615" w:type="dxa"/>
            <w:vAlign w:val="bottom"/>
          </w:tcPr>
          <w:p w14:paraId="575BB335" w14:textId="20B01AA4" w:rsidR="00861F27" w:rsidRPr="006520AA" w:rsidRDefault="00861F27" w:rsidP="00861F27">
            <w:pPr>
              <w:rPr>
                <w:rFonts w:ascii="Calibri" w:hAnsi="Calibri" w:cs="Calibri"/>
                <w:b/>
                <w:bCs/>
                <w:color w:val="000000"/>
              </w:rPr>
            </w:pPr>
            <w:proofErr w:type="spellStart"/>
            <w:r>
              <w:rPr>
                <w:rFonts w:ascii="Verdana" w:hAnsi="Verdana" w:cs="Calibri"/>
                <w:color w:val="000000"/>
                <w:sz w:val="16"/>
                <w:szCs w:val="16"/>
              </w:rPr>
              <w:t>Stipping</w:t>
            </w:r>
            <w:proofErr w:type="spellEnd"/>
            <w:r>
              <w:rPr>
                <w:rFonts w:ascii="Verdana" w:hAnsi="Verdana" w:cs="Calibri"/>
                <w:color w:val="000000"/>
                <w:sz w:val="16"/>
                <w:szCs w:val="16"/>
              </w:rPr>
              <w:t xml:space="preserve"> pad</w:t>
            </w:r>
          </w:p>
        </w:tc>
        <w:tc>
          <w:tcPr>
            <w:tcW w:w="1080" w:type="dxa"/>
            <w:gridSpan w:val="2"/>
            <w:vAlign w:val="bottom"/>
          </w:tcPr>
          <w:p w14:paraId="73F6DED4" w14:textId="25EDDD26" w:rsidR="00861F27" w:rsidRPr="00166B93" w:rsidRDefault="00861F27" w:rsidP="00861F27">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60CF5E67"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0E658B22" w14:textId="77777777" w:rsidR="00861F27" w:rsidRPr="0056542B" w:rsidRDefault="00861F27" w:rsidP="00861F27">
            <w:pPr>
              <w:pStyle w:val="NoSpacing"/>
              <w:jc w:val="center"/>
              <w:rPr>
                <w:rFonts w:ascii="Arial" w:hAnsi="Arial" w:cs="Arial"/>
                <w:b/>
                <w:sz w:val="16"/>
                <w:szCs w:val="18"/>
              </w:rPr>
            </w:pPr>
          </w:p>
        </w:tc>
      </w:tr>
      <w:tr w:rsidR="00861F27" w:rsidRPr="0056542B" w14:paraId="2DF1C9AB" w14:textId="77777777" w:rsidTr="00FA4AD8">
        <w:trPr>
          <w:trHeight w:val="287"/>
        </w:trPr>
        <w:tc>
          <w:tcPr>
            <w:tcW w:w="718" w:type="dxa"/>
            <w:vAlign w:val="bottom"/>
          </w:tcPr>
          <w:p w14:paraId="0F5F8CA5" w14:textId="601BFD9B" w:rsidR="00861F27" w:rsidRPr="009A2E52" w:rsidRDefault="00861F27" w:rsidP="00861F27">
            <w:pPr>
              <w:jc w:val="center"/>
              <w:rPr>
                <w:rFonts w:ascii="Calibri" w:hAnsi="Calibri" w:cs="Calibri"/>
                <w:color w:val="000000"/>
              </w:rPr>
            </w:pPr>
            <w:r>
              <w:rPr>
                <w:rFonts w:ascii="Verdana" w:hAnsi="Verdana" w:cs="Calibri"/>
                <w:color w:val="000000"/>
                <w:sz w:val="14"/>
                <w:szCs w:val="14"/>
              </w:rPr>
              <w:t>9</w:t>
            </w:r>
          </w:p>
        </w:tc>
        <w:tc>
          <w:tcPr>
            <w:tcW w:w="1080" w:type="dxa"/>
            <w:vAlign w:val="bottom"/>
          </w:tcPr>
          <w:p w14:paraId="5FA34CF0" w14:textId="36343476" w:rsidR="00861F27" w:rsidRPr="00166B93" w:rsidRDefault="00861F27" w:rsidP="00861F27">
            <w:pPr>
              <w:jc w:val="center"/>
              <w:rPr>
                <w:rFonts w:ascii="Calibri" w:hAnsi="Calibri" w:cs="Calibri"/>
                <w:color w:val="000000"/>
              </w:rPr>
            </w:pPr>
            <w:r>
              <w:rPr>
                <w:rFonts w:ascii="Verdana" w:hAnsi="Verdana" w:cs="Calibri"/>
                <w:color w:val="000000"/>
                <w:sz w:val="16"/>
                <w:szCs w:val="16"/>
              </w:rPr>
              <w:t>pack</w:t>
            </w:r>
          </w:p>
        </w:tc>
        <w:tc>
          <w:tcPr>
            <w:tcW w:w="4615" w:type="dxa"/>
            <w:vAlign w:val="bottom"/>
          </w:tcPr>
          <w:p w14:paraId="16CB7978" w14:textId="1EFACEDC" w:rsidR="00861F27" w:rsidRPr="006520AA" w:rsidRDefault="00861F27" w:rsidP="00861F27">
            <w:pPr>
              <w:rPr>
                <w:rFonts w:ascii="Calibri" w:hAnsi="Calibri" w:cs="Calibri"/>
                <w:b/>
                <w:bCs/>
                <w:color w:val="000000"/>
              </w:rPr>
            </w:pPr>
            <w:r>
              <w:rPr>
                <w:rFonts w:ascii="Verdana" w:hAnsi="Verdana" w:cs="Calibri"/>
                <w:color w:val="000000"/>
                <w:sz w:val="16"/>
                <w:szCs w:val="16"/>
              </w:rPr>
              <w:t>Scrub Sponge</w:t>
            </w:r>
          </w:p>
        </w:tc>
        <w:tc>
          <w:tcPr>
            <w:tcW w:w="1080" w:type="dxa"/>
            <w:gridSpan w:val="2"/>
            <w:vAlign w:val="bottom"/>
          </w:tcPr>
          <w:p w14:paraId="16FFA1C0" w14:textId="3149C2F6" w:rsidR="00861F27" w:rsidRPr="00166B93" w:rsidRDefault="00861F27" w:rsidP="00861F27">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67ECFC38"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0994D666" w14:textId="77777777" w:rsidR="00861F27" w:rsidRPr="0056542B" w:rsidRDefault="00861F27" w:rsidP="00861F27">
            <w:pPr>
              <w:pStyle w:val="NoSpacing"/>
              <w:jc w:val="center"/>
              <w:rPr>
                <w:rFonts w:ascii="Arial" w:hAnsi="Arial" w:cs="Arial"/>
                <w:b/>
                <w:sz w:val="16"/>
                <w:szCs w:val="18"/>
              </w:rPr>
            </w:pPr>
          </w:p>
        </w:tc>
      </w:tr>
      <w:tr w:rsidR="00861F27" w:rsidRPr="0056542B" w14:paraId="7DB2E507" w14:textId="77777777" w:rsidTr="00FA4AD8">
        <w:trPr>
          <w:trHeight w:val="287"/>
        </w:trPr>
        <w:tc>
          <w:tcPr>
            <w:tcW w:w="718" w:type="dxa"/>
            <w:vAlign w:val="bottom"/>
          </w:tcPr>
          <w:p w14:paraId="2FD26AF5" w14:textId="2CDD0C23"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10</w:t>
            </w:r>
          </w:p>
        </w:tc>
        <w:tc>
          <w:tcPr>
            <w:tcW w:w="1080" w:type="dxa"/>
            <w:vAlign w:val="bottom"/>
          </w:tcPr>
          <w:p w14:paraId="365DF792" w14:textId="0BCD6BF6" w:rsidR="00861F27" w:rsidRPr="00166B93" w:rsidRDefault="00861F27" w:rsidP="00861F27">
            <w:pPr>
              <w:jc w:val="center"/>
              <w:rPr>
                <w:rFonts w:ascii="Calibri" w:hAnsi="Calibri" w:cs="Calibri"/>
                <w:color w:val="000000"/>
              </w:rPr>
            </w:pPr>
            <w:r>
              <w:rPr>
                <w:rFonts w:ascii="Verdana" w:hAnsi="Verdana" w:cs="Calibri"/>
                <w:color w:val="000000"/>
                <w:sz w:val="16"/>
                <w:szCs w:val="16"/>
              </w:rPr>
              <w:t>pack</w:t>
            </w:r>
          </w:p>
        </w:tc>
        <w:tc>
          <w:tcPr>
            <w:tcW w:w="4615" w:type="dxa"/>
            <w:vAlign w:val="bottom"/>
          </w:tcPr>
          <w:p w14:paraId="4DEF6937" w14:textId="16DE9A20" w:rsidR="00861F27" w:rsidRPr="00D11EDC" w:rsidRDefault="00861F27" w:rsidP="00861F27">
            <w:pPr>
              <w:rPr>
                <w:rFonts w:ascii="Calibri" w:hAnsi="Calibri" w:cs="Calibri"/>
                <w:b/>
                <w:bCs/>
                <w:color w:val="000000"/>
              </w:rPr>
            </w:pPr>
            <w:r>
              <w:rPr>
                <w:rFonts w:ascii="Verdana" w:hAnsi="Verdana" w:cs="Calibri"/>
                <w:color w:val="000000"/>
                <w:sz w:val="16"/>
                <w:szCs w:val="16"/>
              </w:rPr>
              <w:t>Scrubbing pad</w:t>
            </w:r>
          </w:p>
        </w:tc>
        <w:tc>
          <w:tcPr>
            <w:tcW w:w="1080" w:type="dxa"/>
            <w:gridSpan w:val="2"/>
            <w:vAlign w:val="bottom"/>
          </w:tcPr>
          <w:p w14:paraId="74A44043" w14:textId="75C92E22" w:rsidR="00861F27" w:rsidRPr="00166B93" w:rsidRDefault="00861F27" w:rsidP="00861F27">
            <w:pPr>
              <w:jc w:val="center"/>
              <w:rPr>
                <w:rFonts w:ascii="Calibri" w:hAnsi="Calibri" w:cs="Calibri"/>
                <w:color w:val="000000"/>
              </w:rPr>
            </w:pPr>
            <w:r>
              <w:rPr>
                <w:rFonts w:ascii="Verdana" w:hAnsi="Verdana" w:cs="Calibri"/>
                <w:color w:val="000000"/>
                <w:sz w:val="16"/>
                <w:szCs w:val="16"/>
              </w:rPr>
              <w:t>20</w:t>
            </w:r>
          </w:p>
        </w:tc>
        <w:tc>
          <w:tcPr>
            <w:tcW w:w="968" w:type="dxa"/>
            <w:vAlign w:val="center"/>
          </w:tcPr>
          <w:p w14:paraId="5C425003"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77045EB9" w14:textId="77777777" w:rsidR="00861F27" w:rsidRPr="0056542B" w:rsidRDefault="00861F27" w:rsidP="00861F27">
            <w:pPr>
              <w:pStyle w:val="NoSpacing"/>
              <w:jc w:val="center"/>
              <w:rPr>
                <w:rFonts w:ascii="Arial" w:hAnsi="Arial" w:cs="Arial"/>
                <w:b/>
                <w:sz w:val="16"/>
                <w:szCs w:val="18"/>
              </w:rPr>
            </w:pPr>
          </w:p>
        </w:tc>
      </w:tr>
      <w:tr w:rsidR="00861F27" w:rsidRPr="0056542B" w14:paraId="0C7BBE5D" w14:textId="77777777" w:rsidTr="00FA4AD8">
        <w:trPr>
          <w:trHeight w:val="287"/>
        </w:trPr>
        <w:tc>
          <w:tcPr>
            <w:tcW w:w="718" w:type="dxa"/>
            <w:vAlign w:val="bottom"/>
          </w:tcPr>
          <w:p w14:paraId="53092744" w14:textId="3727529D"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11</w:t>
            </w:r>
          </w:p>
        </w:tc>
        <w:tc>
          <w:tcPr>
            <w:tcW w:w="1080" w:type="dxa"/>
            <w:vAlign w:val="bottom"/>
          </w:tcPr>
          <w:p w14:paraId="213440EF" w14:textId="62B36EB8" w:rsidR="00861F27" w:rsidRPr="00166B93" w:rsidRDefault="00861F27" w:rsidP="00861F27">
            <w:pPr>
              <w:jc w:val="center"/>
              <w:rPr>
                <w:rFonts w:ascii="Calibri" w:hAnsi="Calibri" w:cs="Calibri"/>
                <w:color w:val="000000"/>
              </w:rPr>
            </w:pPr>
            <w:r>
              <w:rPr>
                <w:rFonts w:ascii="Verdana" w:hAnsi="Verdana" w:cs="Calibri"/>
                <w:color w:val="000000"/>
                <w:sz w:val="16"/>
                <w:szCs w:val="16"/>
              </w:rPr>
              <w:t>kg</w:t>
            </w:r>
          </w:p>
        </w:tc>
        <w:tc>
          <w:tcPr>
            <w:tcW w:w="4615" w:type="dxa"/>
            <w:vAlign w:val="bottom"/>
          </w:tcPr>
          <w:p w14:paraId="6CABD382" w14:textId="74CB8D0C" w:rsidR="00861F27" w:rsidRPr="006520AA" w:rsidRDefault="00861F27" w:rsidP="00861F27">
            <w:pPr>
              <w:rPr>
                <w:rFonts w:ascii="Calibri" w:hAnsi="Calibri" w:cs="Calibri"/>
                <w:b/>
                <w:bCs/>
                <w:color w:val="000000"/>
              </w:rPr>
            </w:pPr>
            <w:r>
              <w:rPr>
                <w:rFonts w:ascii="Verdana" w:hAnsi="Verdana" w:cs="Calibri"/>
                <w:color w:val="000000"/>
                <w:sz w:val="16"/>
                <w:szCs w:val="16"/>
              </w:rPr>
              <w:t>White sugar</w:t>
            </w:r>
          </w:p>
        </w:tc>
        <w:tc>
          <w:tcPr>
            <w:tcW w:w="1080" w:type="dxa"/>
            <w:gridSpan w:val="2"/>
            <w:vAlign w:val="bottom"/>
          </w:tcPr>
          <w:p w14:paraId="16DE1565" w14:textId="41FBB53A" w:rsidR="00861F27" w:rsidRPr="00166B93" w:rsidRDefault="00861F27" w:rsidP="00861F27">
            <w:pPr>
              <w:jc w:val="center"/>
              <w:rPr>
                <w:rFonts w:ascii="Calibri" w:hAnsi="Calibri" w:cs="Calibri"/>
                <w:color w:val="000000"/>
              </w:rPr>
            </w:pPr>
            <w:r>
              <w:rPr>
                <w:rFonts w:ascii="Verdana" w:hAnsi="Verdana" w:cs="Calibri"/>
                <w:color w:val="000000"/>
                <w:sz w:val="16"/>
                <w:szCs w:val="16"/>
              </w:rPr>
              <w:t>100</w:t>
            </w:r>
          </w:p>
        </w:tc>
        <w:tc>
          <w:tcPr>
            <w:tcW w:w="968" w:type="dxa"/>
            <w:vAlign w:val="center"/>
          </w:tcPr>
          <w:p w14:paraId="60E77E35"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2BE1B223" w14:textId="77777777" w:rsidR="00861F27" w:rsidRPr="0056542B" w:rsidRDefault="00861F27" w:rsidP="00861F27">
            <w:pPr>
              <w:pStyle w:val="NoSpacing"/>
              <w:jc w:val="center"/>
              <w:rPr>
                <w:rFonts w:ascii="Arial" w:hAnsi="Arial" w:cs="Arial"/>
                <w:b/>
                <w:sz w:val="16"/>
                <w:szCs w:val="18"/>
              </w:rPr>
            </w:pPr>
          </w:p>
        </w:tc>
      </w:tr>
      <w:tr w:rsidR="00861F27" w:rsidRPr="0056542B" w14:paraId="1F374F9D" w14:textId="77777777" w:rsidTr="00FA4AD8">
        <w:trPr>
          <w:trHeight w:val="287"/>
        </w:trPr>
        <w:tc>
          <w:tcPr>
            <w:tcW w:w="718" w:type="dxa"/>
            <w:vAlign w:val="bottom"/>
          </w:tcPr>
          <w:p w14:paraId="02429A81" w14:textId="7A9917D7"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12</w:t>
            </w:r>
          </w:p>
        </w:tc>
        <w:tc>
          <w:tcPr>
            <w:tcW w:w="1080" w:type="dxa"/>
            <w:vAlign w:val="bottom"/>
          </w:tcPr>
          <w:p w14:paraId="502DFA7D" w14:textId="18AB6515" w:rsidR="00861F27" w:rsidRPr="00166B93" w:rsidRDefault="00861F27" w:rsidP="00861F27">
            <w:pPr>
              <w:jc w:val="center"/>
              <w:rPr>
                <w:rFonts w:ascii="Calibri" w:hAnsi="Calibri" w:cs="Calibri"/>
                <w:color w:val="000000"/>
              </w:rPr>
            </w:pPr>
            <w:r>
              <w:rPr>
                <w:rFonts w:ascii="Verdana" w:hAnsi="Verdana" w:cs="Calibri"/>
                <w:color w:val="000000"/>
                <w:sz w:val="16"/>
                <w:szCs w:val="16"/>
              </w:rPr>
              <w:t>pack</w:t>
            </w:r>
          </w:p>
        </w:tc>
        <w:tc>
          <w:tcPr>
            <w:tcW w:w="4615" w:type="dxa"/>
            <w:vAlign w:val="bottom"/>
          </w:tcPr>
          <w:p w14:paraId="0EEF6D06" w14:textId="3FEEF3E1" w:rsidR="00861F27" w:rsidRPr="006520AA" w:rsidRDefault="00861F27" w:rsidP="00861F27">
            <w:pPr>
              <w:rPr>
                <w:rFonts w:ascii="Calibri" w:hAnsi="Calibri" w:cs="Calibri"/>
                <w:b/>
                <w:bCs/>
                <w:color w:val="000000"/>
              </w:rPr>
            </w:pPr>
            <w:r>
              <w:rPr>
                <w:rFonts w:ascii="Verdana" w:hAnsi="Verdana" w:cs="Calibri"/>
                <w:color w:val="000000"/>
                <w:sz w:val="16"/>
                <w:szCs w:val="16"/>
              </w:rPr>
              <w:t>Detergent powder, 5kg</w:t>
            </w:r>
          </w:p>
        </w:tc>
        <w:tc>
          <w:tcPr>
            <w:tcW w:w="1080" w:type="dxa"/>
            <w:gridSpan w:val="2"/>
            <w:vAlign w:val="bottom"/>
          </w:tcPr>
          <w:p w14:paraId="123640F8" w14:textId="70645B0B" w:rsidR="00861F27" w:rsidRPr="00166B93" w:rsidRDefault="00861F27" w:rsidP="00861F27">
            <w:pPr>
              <w:jc w:val="center"/>
              <w:rPr>
                <w:rFonts w:ascii="Calibri" w:hAnsi="Calibri" w:cs="Calibri"/>
                <w:color w:val="000000"/>
              </w:rPr>
            </w:pPr>
            <w:r>
              <w:rPr>
                <w:rFonts w:ascii="Verdana" w:hAnsi="Verdana" w:cs="Calibri"/>
                <w:color w:val="000000"/>
                <w:sz w:val="16"/>
                <w:szCs w:val="16"/>
              </w:rPr>
              <w:t>20</w:t>
            </w:r>
          </w:p>
        </w:tc>
        <w:tc>
          <w:tcPr>
            <w:tcW w:w="968" w:type="dxa"/>
            <w:vAlign w:val="center"/>
          </w:tcPr>
          <w:p w14:paraId="46673000"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7FA95BE5" w14:textId="77777777" w:rsidR="00861F27" w:rsidRPr="0056542B" w:rsidRDefault="00861F27" w:rsidP="00861F27">
            <w:pPr>
              <w:pStyle w:val="NoSpacing"/>
              <w:jc w:val="center"/>
              <w:rPr>
                <w:rFonts w:ascii="Arial" w:hAnsi="Arial" w:cs="Arial"/>
                <w:b/>
                <w:sz w:val="16"/>
                <w:szCs w:val="18"/>
              </w:rPr>
            </w:pPr>
          </w:p>
        </w:tc>
      </w:tr>
      <w:tr w:rsidR="00861F27" w:rsidRPr="0056542B" w14:paraId="526EFD07" w14:textId="77777777" w:rsidTr="00FA4AD8">
        <w:trPr>
          <w:trHeight w:val="287"/>
        </w:trPr>
        <w:tc>
          <w:tcPr>
            <w:tcW w:w="718" w:type="dxa"/>
            <w:vAlign w:val="bottom"/>
          </w:tcPr>
          <w:p w14:paraId="7A2DADCE" w14:textId="5E3485E5"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13</w:t>
            </w:r>
          </w:p>
        </w:tc>
        <w:tc>
          <w:tcPr>
            <w:tcW w:w="1080" w:type="dxa"/>
            <w:vAlign w:val="bottom"/>
          </w:tcPr>
          <w:p w14:paraId="4571B1D2" w14:textId="0251A11D" w:rsidR="00861F27" w:rsidRPr="00166B93" w:rsidRDefault="00861F27" w:rsidP="00861F27">
            <w:pPr>
              <w:jc w:val="center"/>
              <w:rPr>
                <w:rFonts w:ascii="Calibri" w:hAnsi="Calibri" w:cs="Calibri"/>
                <w:color w:val="000000"/>
              </w:rPr>
            </w:pPr>
            <w:r>
              <w:rPr>
                <w:rFonts w:ascii="Verdana" w:hAnsi="Verdana" w:cs="Calibri"/>
                <w:color w:val="000000"/>
                <w:sz w:val="16"/>
                <w:szCs w:val="16"/>
              </w:rPr>
              <w:t>tank</w:t>
            </w:r>
          </w:p>
        </w:tc>
        <w:tc>
          <w:tcPr>
            <w:tcW w:w="4615" w:type="dxa"/>
            <w:vAlign w:val="bottom"/>
          </w:tcPr>
          <w:p w14:paraId="35BF940A" w14:textId="4D0ED594" w:rsidR="00861F27" w:rsidRPr="006520AA" w:rsidRDefault="00861F27" w:rsidP="00861F27">
            <w:pPr>
              <w:rPr>
                <w:rFonts w:ascii="Calibri" w:hAnsi="Calibri" w:cs="Calibri"/>
                <w:b/>
                <w:bCs/>
                <w:color w:val="000000"/>
              </w:rPr>
            </w:pPr>
            <w:r>
              <w:rPr>
                <w:rFonts w:ascii="Verdana" w:hAnsi="Verdana" w:cs="Calibri"/>
                <w:color w:val="000000"/>
                <w:sz w:val="16"/>
                <w:szCs w:val="16"/>
              </w:rPr>
              <w:t>LPG refill, 50kg</w:t>
            </w:r>
          </w:p>
        </w:tc>
        <w:tc>
          <w:tcPr>
            <w:tcW w:w="1080" w:type="dxa"/>
            <w:gridSpan w:val="2"/>
            <w:vAlign w:val="bottom"/>
          </w:tcPr>
          <w:p w14:paraId="119F19CE" w14:textId="5505A131" w:rsidR="00861F27" w:rsidRPr="00166B93" w:rsidRDefault="00861F27" w:rsidP="00861F27">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1FADA2F8"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6351C13C" w14:textId="77777777" w:rsidR="00861F27" w:rsidRPr="0056542B" w:rsidRDefault="00861F27" w:rsidP="00861F27">
            <w:pPr>
              <w:pStyle w:val="NoSpacing"/>
              <w:jc w:val="center"/>
              <w:rPr>
                <w:rFonts w:ascii="Arial" w:hAnsi="Arial" w:cs="Arial"/>
                <w:b/>
                <w:sz w:val="16"/>
                <w:szCs w:val="18"/>
              </w:rPr>
            </w:pPr>
          </w:p>
        </w:tc>
      </w:tr>
      <w:tr w:rsidR="00861F27" w:rsidRPr="0056542B" w14:paraId="1DE4332B" w14:textId="77777777" w:rsidTr="00FA4AD8">
        <w:trPr>
          <w:trHeight w:val="287"/>
        </w:trPr>
        <w:tc>
          <w:tcPr>
            <w:tcW w:w="718" w:type="dxa"/>
            <w:vAlign w:val="bottom"/>
          </w:tcPr>
          <w:p w14:paraId="06EDD468" w14:textId="20018686"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14</w:t>
            </w:r>
          </w:p>
        </w:tc>
        <w:tc>
          <w:tcPr>
            <w:tcW w:w="1080" w:type="dxa"/>
            <w:vAlign w:val="bottom"/>
          </w:tcPr>
          <w:p w14:paraId="6CFA4B9B" w14:textId="109E77C8" w:rsidR="00861F27" w:rsidRPr="00166B93" w:rsidRDefault="00861F27" w:rsidP="00861F27">
            <w:pPr>
              <w:jc w:val="center"/>
              <w:rPr>
                <w:rFonts w:ascii="Calibri" w:hAnsi="Calibri" w:cs="Calibri"/>
                <w:color w:val="000000"/>
              </w:rPr>
            </w:pPr>
            <w:r>
              <w:rPr>
                <w:rFonts w:ascii="Verdana" w:hAnsi="Verdana" w:cs="Calibri"/>
                <w:color w:val="000000"/>
                <w:sz w:val="16"/>
                <w:szCs w:val="16"/>
              </w:rPr>
              <w:t>bundle</w:t>
            </w:r>
          </w:p>
        </w:tc>
        <w:tc>
          <w:tcPr>
            <w:tcW w:w="4615" w:type="dxa"/>
            <w:vAlign w:val="bottom"/>
          </w:tcPr>
          <w:p w14:paraId="5933717E" w14:textId="4D247C9C" w:rsidR="00861F27" w:rsidRPr="006520AA" w:rsidRDefault="00861F27" w:rsidP="00861F27">
            <w:pPr>
              <w:rPr>
                <w:rFonts w:ascii="Calibri" w:hAnsi="Calibri" w:cs="Calibri"/>
                <w:b/>
                <w:bCs/>
                <w:color w:val="000000"/>
              </w:rPr>
            </w:pPr>
            <w:r>
              <w:rPr>
                <w:rFonts w:ascii="Verdana" w:hAnsi="Verdana" w:cs="Calibri"/>
                <w:color w:val="000000"/>
                <w:sz w:val="16"/>
                <w:szCs w:val="16"/>
              </w:rPr>
              <w:t>Sticker Paper</w:t>
            </w:r>
          </w:p>
        </w:tc>
        <w:tc>
          <w:tcPr>
            <w:tcW w:w="1080" w:type="dxa"/>
            <w:gridSpan w:val="2"/>
            <w:vAlign w:val="bottom"/>
          </w:tcPr>
          <w:p w14:paraId="2595D61A" w14:textId="5405B9BA" w:rsidR="00861F27" w:rsidRPr="00166B93" w:rsidRDefault="00861F27" w:rsidP="00861F27">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0043696F"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35306D77" w14:textId="77777777" w:rsidR="00861F27" w:rsidRPr="0056542B" w:rsidRDefault="00861F27" w:rsidP="00861F27">
            <w:pPr>
              <w:pStyle w:val="NoSpacing"/>
              <w:jc w:val="center"/>
              <w:rPr>
                <w:rFonts w:ascii="Arial" w:hAnsi="Arial" w:cs="Arial"/>
                <w:b/>
                <w:sz w:val="16"/>
                <w:szCs w:val="18"/>
              </w:rPr>
            </w:pPr>
          </w:p>
        </w:tc>
      </w:tr>
      <w:tr w:rsidR="00861F27" w:rsidRPr="0056542B" w14:paraId="2C624CFE" w14:textId="77777777" w:rsidTr="00FA4AD8">
        <w:trPr>
          <w:trHeight w:val="287"/>
        </w:trPr>
        <w:tc>
          <w:tcPr>
            <w:tcW w:w="718" w:type="dxa"/>
            <w:vAlign w:val="bottom"/>
          </w:tcPr>
          <w:p w14:paraId="568BBEAE" w14:textId="75927E78"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15</w:t>
            </w:r>
          </w:p>
        </w:tc>
        <w:tc>
          <w:tcPr>
            <w:tcW w:w="1080" w:type="dxa"/>
            <w:vAlign w:val="bottom"/>
          </w:tcPr>
          <w:p w14:paraId="4A1EECAE" w14:textId="2A65E783" w:rsidR="00861F27" w:rsidRPr="00166B93" w:rsidRDefault="00861F27" w:rsidP="00861F27">
            <w:pPr>
              <w:jc w:val="center"/>
              <w:rPr>
                <w:rFonts w:ascii="Calibri" w:hAnsi="Calibri" w:cs="Calibri"/>
                <w:color w:val="000000"/>
              </w:rPr>
            </w:pPr>
            <w:r>
              <w:rPr>
                <w:rFonts w:ascii="Verdana" w:hAnsi="Verdana" w:cs="Calibri"/>
                <w:color w:val="000000"/>
                <w:sz w:val="16"/>
                <w:szCs w:val="16"/>
              </w:rPr>
              <w:t>unit</w:t>
            </w:r>
          </w:p>
        </w:tc>
        <w:tc>
          <w:tcPr>
            <w:tcW w:w="4615" w:type="dxa"/>
            <w:vAlign w:val="bottom"/>
          </w:tcPr>
          <w:p w14:paraId="1F6AB664" w14:textId="0BCD5174" w:rsidR="00861F27" w:rsidRPr="006520AA" w:rsidRDefault="00861F27" w:rsidP="00861F27">
            <w:pPr>
              <w:rPr>
                <w:rFonts w:ascii="Calibri" w:hAnsi="Calibri" w:cs="Calibri"/>
                <w:b/>
                <w:bCs/>
                <w:color w:val="000000"/>
              </w:rPr>
            </w:pPr>
            <w:r>
              <w:rPr>
                <w:rFonts w:ascii="Verdana" w:hAnsi="Verdana" w:cs="Calibri"/>
                <w:color w:val="000000"/>
                <w:sz w:val="16"/>
                <w:szCs w:val="16"/>
              </w:rPr>
              <w:t>Battery (PS12-6, 6V, 12Ah)</w:t>
            </w:r>
          </w:p>
        </w:tc>
        <w:tc>
          <w:tcPr>
            <w:tcW w:w="1080" w:type="dxa"/>
            <w:gridSpan w:val="2"/>
            <w:vAlign w:val="bottom"/>
          </w:tcPr>
          <w:p w14:paraId="5BE3D260" w14:textId="7AB3081B" w:rsidR="00861F27" w:rsidRPr="00166B93" w:rsidRDefault="00861F27" w:rsidP="00861F27">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4E0A819E"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041B74F3" w14:textId="77777777" w:rsidR="00861F27" w:rsidRPr="0056542B" w:rsidRDefault="00861F27" w:rsidP="00861F27">
            <w:pPr>
              <w:pStyle w:val="NoSpacing"/>
              <w:jc w:val="center"/>
              <w:rPr>
                <w:rFonts w:ascii="Arial" w:hAnsi="Arial" w:cs="Arial"/>
                <w:b/>
                <w:sz w:val="16"/>
                <w:szCs w:val="18"/>
              </w:rPr>
            </w:pPr>
          </w:p>
        </w:tc>
      </w:tr>
      <w:tr w:rsidR="00861F27" w:rsidRPr="0056542B" w14:paraId="14F973B5" w14:textId="77777777" w:rsidTr="00FA4AD8">
        <w:trPr>
          <w:trHeight w:val="287"/>
        </w:trPr>
        <w:tc>
          <w:tcPr>
            <w:tcW w:w="718" w:type="dxa"/>
            <w:vAlign w:val="bottom"/>
          </w:tcPr>
          <w:p w14:paraId="52308763" w14:textId="100ABFDA"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16</w:t>
            </w:r>
          </w:p>
        </w:tc>
        <w:tc>
          <w:tcPr>
            <w:tcW w:w="1080" w:type="dxa"/>
            <w:vAlign w:val="bottom"/>
          </w:tcPr>
          <w:p w14:paraId="2AC6B603" w14:textId="226F4B62" w:rsidR="00861F27" w:rsidRPr="00166B93" w:rsidRDefault="00861F27" w:rsidP="00861F27">
            <w:pPr>
              <w:jc w:val="center"/>
              <w:rPr>
                <w:rFonts w:ascii="Calibri" w:hAnsi="Calibri" w:cs="Calibri"/>
                <w:color w:val="000000"/>
              </w:rPr>
            </w:pPr>
            <w:r>
              <w:rPr>
                <w:rFonts w:ascii="Verdana" w:hAnsi="Verdana" w:cs="Calibri"/>
                <w:color w:val="000000"/>
                <w:sz w:val="16"/>
                <w:szCs w:val="16"/>
              </w:rPr>
              <w:t>pcs</w:t>
            </w:r>
          </w:p>
        </w:tc>
        <w:tc>
          <w:tcPr>
            <w:tcW w:w="4615" w:type="dxa"/>
            <w:vAlign w:val="bottom"/>
          </w:tcPr>
          <w:p w14:paraId="24414AC9" w14:textId="5EBA8E61" w:rsidR="00861F27" w:rsidRPr="006520AA" w:rsidRDefault="00861F27" w:rsidP="00861F27">
            <w:pPr>
              <w:rPr>
                <w:rFonts w:ascii="Calibri" w:hAnsi="Calibri" w:cs="Calibri"/>
                <w:b/>
                <w:bCs/>
                <w:color w:val="000000"/>
              </w:rPr>
            </w:pPr>
            <w:r>
              <w:rPr>
                <w:rFonts w:ascii="Verdana" w:hAnsi="Verdana" w:cs="Calibri"/>
                <w:color w:val="000000"/>
                <w:sz w:val="16"/>
                <w:szCs w:val="16"/>
              </w:rPr>
              <w:t>Lithium Battery (CR123, 3V)</w:t>
            </w:r>
          </w:p>
        </w:tc>
        <w:tc>
          <w:tcPr>
            <w:tcW w:w="1080" w:type="dxa"/>
            <w:gridSpan w:val="2"/>
            <w:vAlign w:val="bottom"/>
          </w:tcPr>
          <w:p w14:paraId="77DED59C" w14:textId="414AF775" w:rsidR="00861F27" w:rsidRPr="00166B93" w:rsidRDefault="00861F27" w:rsidP="00861F27">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3AB5C4A6"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6A45DB42" w14:textId="77777777" w:rsidR="00861F27" w:rsidRPr="0056542B" w:rsidRDefault="00861F27" w:rsidP="00861F27">
            <w:pPr>
              <w:pStyle w:val="NoSpacing"/>
              <w:jc w:val="center"/>
              <w:rPr>
                <w:rFonts w:ascii="Arial" w:hAnsi="Arial" w:cs="Arial"/>
                <w:b/>
                <w:sz w:val="16"/>
                <w:szCs w:val="18"/>
              </w:rPr>
            </w:pPr>
          </w:p>
        </w:tc>
      </w:tr>
      <w:tr w:rsidR="00861F27" w:rsidRPr="0056542B" w14:paraId="476C6B5E" w14:textId="77777777" w:rsidTr="00FA4AD8">
        <w:trPr>
          <w:trHeight w:val="287"/>
        </w:trPr>
        <w:tc>
          <w:tcPr>
            <w:tcW w:w="718" w:type="dxa"/>
            <w:vAlign w:val="bottom"/>
          </w:tcPr>
          <w:p w14:paraId="3F235FD9" w14:textId="076EC439"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17</w:t>
            </w:r>
          </w:p>
        </w:tc>
        <w:tc>
          <w:tcPr>
            <w:tcW w:w="1080" w:type="dxa"/>
            <w:vAlign w:val="bottom"/>
          </w:tcPr>
          <w:p w14:paraId="4B20E32B" w14:textId="22ABAA52" w:rsidR="00861F27" w:rsidRPr="00166B93" w:rsidRDefault="00861F27" w:rsidP="00861F27">
            <w:pPr>
              <w:jc w:val="center"/>
              <w:rPr>
                <w:rFonts w:ascii="Calibri" w:hAnsi="Calibri" w:cs="Calibri"/>
                <w:color w:val="000000"/>
              </w:rPr>
            </w:pPr>
            <w:r>
              <w:rPr>
                <w:rFonts w:ascii="Verdana" w:hAnsi="Verdana" w:cs="Calibri"/>
                <w:color w:val="000000"/>
                <w:sz w:val="16"/>
                <w:szCs w:val="16"/>
              </w:rPr>
              <w:t>pcs</w:t>
            </w:r>
          </w:p>
        </w:tc>
        <w:tc>
          <w:tcPr>
            <w:tcW w:w="4615" w:type="dxa"/>
            <w:vAlign w:val="bottom"/>
          </w:tcPr>
          <w:p w14:paraId="47B7D292" w14:textId="35F504C4" w:rsidR="00861F27" w:rsidRPr="006520AA" w:rsidRDefault="00861F27" w:rsidP="00861F27">
            <w:pPr>
              <w:rPr>
                <w:rFonts w:ascii="Calibri" w:hAnsi="Calibri" w:cs="Calibri"/>
                <w:b/>
                <w:bCs/>
                <w:color w:val="000000"/>
              </w:rPr>
            </w:pPr>
            <w:r>
              <w:rPr>
                <w:rFonts w:ascii="Verdana" w:hAnsi="Verdana" w:cs="Calibri"/>
                <w:color w:val="000000"/>
                <w:sz w:val="16"/>
                <w:szCs w:val="16"/>
              </w:rPr>
              <w:t>Wired microphone, HD</w:t>
            </w:r>
          </w:p>
        </w:tc>
        <w:tc>
          <w:tcPr>
            <w:tcW w:w="1080" w:type="dxa"/>
            <w:gridSpan w:val="2"/>
            <w:vAlign w:val="bottom"/>
          </w:tcPr>
          <w:p w14:paraId="7215FEBB" w14:textId="740422E3" w:rsidR="00861F27" w:rsidRPr="00166B93" w:rsidRDefault="00861F27" w:rsidP="00861F27">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50DA4804"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6109937F" w14:textId="77777777" w:rsidR="00861F27" w:rsidRPr="0056542B" w:rsidRDefault="00861F27" w:rsidP="00861F27">
            <w:pPr>
              <w:pStyle w:val="NoSpacing"/>
              <w:jc w:val="center"/>
              <w:rPr>
                <w:rFonts w:ascii="Arial" w:hAnsi="Arial" w:cs="Arial"/>
                <w:b/>
                <w:sz w:val="16"/>
                <w:szCs w:val="18"/>
              </w:rPr>
            </w:pPr>
          </w:p>
        </w:tc>
      </w:tr>
      <w:tr w:rsidR="00861F27" w:rsidRPr="0056542B" w14:paraId="3C753B7D" w14:textId="77777777" w:rsidTr="00FA4AD8">
        <w:trPr>
          <w:trHeight w:val="287"/>
        </w:trPr>
        <w:tc>
          <w:tcPr>
            <w:tcW w:w="718" w:type="dxa"/>
            <w:vAlign w:val="bottom"/>
          </w:tcPr>
          <w:p w14:paraId="255FD522" w14:textId="3F6A70C2"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18</w:t>
            </w:r>
          </w:p>
        </w:tc>
        <w:tc>
          <w:tcPr>
            <w:tcW w:w="1080" w:type="dxa"/>
            <w:vAlign w:val="bottom"/>
          </w:tcPr>
          <w:p w14:paraId="688046FA" w14:textId="2EB1DCB7" w:rsidR="00861F27" w:rsidRPr="00166B93" w:rsidRDefault="00861F27" w:rsidP="00861F27">
            <w:pPr>
              <w:jc w:val="center"/>
              <w:rPr>
                <w:rFonts w:ascii="Calibri" w:hAnsi="Calibri" w:cs="Calibri"/>
                <w:color w:val="000000"/>
              </w:rPr>
            </w:pPr>
            <w:r>
              <w:rPr>
                <w:rFonts w:ascii="Verdana" w:hAnsi="Verdana" w:cs="Calibri"/>
                <w:color w:val="000000"/>
                <w:sz w:val="16"/>
                <w:szCs w:val="16"/>
              </w:rPr>
              <w:t>set</w:t>
            </w:r>
          </w:p>
        </w:tc>
        <w:tc>
          <w:tcPr>
            <w:tcW w:w="4615" w:type="dxa"/>
            <w:vAlign w:val="bottom"/>
          </w:tcPr>
          <w:p w14:paraId="1C2FC58E" w14:textId="13C4B1C4" w:rsidR="00861F27" w:rsidRPr="006520AA" w:rsidRDefault="00861F27" w:rsidP="00861F27">
            <w:pPr>
              <w:rPr>
                <w:rFonts w:ascii="Calibri" w:hAnsi="Calibri" w:cs="Calibri"/>
                <w:b/>
                <w:bCs/>
                <w:color w:val="000000"/>
              </w:rPr>
            </w:pPr>
            <w:r>
              <w:rPr>
                <w:rFonts w:ascii="Verdana" w:hAnsi="Verdana" w:cs="Calibri"/>
                <w:color w:val="000000"/>
                <w:sz w:val="16"/>
                <w:szCs w:val="16"/>
              </w:rPr>
              <w:t>Wireless microphone (quality brand)</w:t>
            </w:r>
          </w:p>
        </w:tc>
        <w:tc>
          <w:tcPr>
            <w:tcW w:w="1080" w:type="dxa"/>
            <w:gridSpan w:val="2"/>
            <w:vAlign w:val="bottom"/>
          </w:tcPr>
          <w:p w14:paraId="6FBA9F2A" w14:textId="5DBB4112" w:rsidR="00861F27" w:rsidRPr="00166B93" w:rsidRDefault="00861F27" w:rsidP="00861F27">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65791281"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70C7CFA1" w14:textId="77777777" w:rsidR="00861F27" w:rsidRPr="0056542B" w:rsidRDefault="00861F27" w:rsidP="00861F27">
            <w:pPr>
              <w:pStyle w:val="NoSpacing"/>
              <w:jc w:val="center"/>
              <w:rPr>
                <w:rFonts w:ascii="Arial" w:hAnsi="Arial" w:cs="Arial"/>
                <w:b/>
                <w:sz w:val="16"/>
                <w:szCs w:val="18"/>
              </w:rPr>
            </w:pPr>
          </w:p>
        </w:tc>
      </w:tr>
      <w:tr w:rsidR="00861F27" w:rsidRPr="0056542B" w14:paraId="0E5E2A81" w14:textId="77777777" w:rsidTr="00FA4AD8">
        <w:trPr>
          <w:trHeight w:val="287"/>
        </w:trPr>
        <w:tc>
          <w:tcPr>
            <w:tcW w:w="718" w:type="dxa"/>
            <w:vAlign w:val="bottom"/>
          </w:tcPr>
          <w:p w14:paraId="787808BE" w14:textId="03B744E0"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19</w:t>
            </w:r>
          </w:p>
        </w:tc>
        <w:tc>
          <w:tcPr>
            <w:tcW w:w="1080" w:type="dxa"/>
            <w:vAlign w:val="bottom"/>
          </w:tcPr>
          <w:p w14:paraId="2FF4552A" w14:textId="786D128C" w:rsidR="00861F27" w:rsidRPr="00166B93" w:rsidRDefault="00861F27" w:rsidP="00861F27">
            <w:pPr>
              <w:jc w:val="center"/>
              <w:rPr>
                <w:rFonts w:ascii="Calibri" w:hAnsi="Calibri" w:cs="Calibri"/>
                <w:color w:val="000000"/>
              </w:rPr>
            </w:pPr>
            <w:r>
              <w:rPr>
                <w:rFonts w:ascii="Verdana" w:hAnsi="Verdana" w:cs="Calibri"/>
                <w:color w:val="000000"/>
                <w:sz w:val="16"/>
                <w:szCs w:val="16"/>
              </w:rPr>
              <w:t>set</w:t>
            </w:r>
          </w:p>
        </w:tc>
        <w:tc>
          <w:tcPr>
            <w:tcW w:w="4615" w:type="dxa"/>
            <w:vAlign w:val="bottom"/>
          </w:tcPr>
          <w:p w14:paraId="4B73F4B7" w14:textId="7BE46884" w:rsidR="00861F27" w:rsidRPr="006520AA" w:rsidRDefault="00861F27" w:rsidP="00861F27">
            <w:pPr>
              <w:rPr>
                <w:rFonts w:ascii="Calibri" w:hAnsi="Calibri" w:cs="Calibri"/>
                <w:b/>
                <w:bCs/>
                <w:color w:val="000000"/>
              </w:rPr>
            </w:pPr>
            <w:r>
              <w:rPr>
                <w:rFonts w:ascii="Verdana" w:hAnsi="Verdana" w:cs="Calibri"/>
                <w:color w:val="000000"/>
                <w:sz w:val="16"/>
                <w:szCs w:val="16"/>
              </w:rPr>
              <w:t>rechargeable battery AA (4pcs w/ charger)</w:t>
            </w:r>
          </w:p>
        </w:tc>
        <w:tc>
          <w:tcPr>
            <w:tcW w:w="1080" w:type="dxa"/>
            <w:gridSpan w:val="2"/>
            <w:vAlign w:val="bottom"/>
          </w:tcPr>
          <w:p w14:paraId="3A7FDCC2" w14:textId="73BC2AE0" w:rsidR="00861F27" w:rsidRPr="00166B93" w:rsidRDefault="00861F27" w:rsidP="00861F27">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5644D4DE"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29A7330C" w14:textId="77777777" w:rsidR="00861F27" w:rsidRPr="0056542B" w:rsidRDefault="00861F27" w:rsidP="00861F27">
            <w:pPr>
              <w:pStyle w:val="NoSpacing"/>
              <w:jc w:val="center"/>
              <w:rPr>
                <w:rFonts w:ascii="Arial" w:hAnsi="Arial" w:cs="Arial"/>
                <w:b/>
                <w:sz w:val="16"/>
                <w:szCs w:val="18"/>
              </w:rPr>
            </w:pPr>
          </w:p>
        </w:tc>
      </w:tr>
      <w:tr w:rsidR="00861F27" w:rsidRPr="0056542B" w14:paraId="4AD5FADD" w14:textId="77777777" w:rsidTr="00FA4AD8">
        <w:trPr>
          <w:trHeight w:val="287"/>
        </w:trPr>
        <w:tc>
          <w:tcPr>
            <w:tcW w:w="718" w:type="dxa"/>
            <w:vAlign w:val="bottom"/>
          </w:tcPr>
          <w:p w14:paraId="3F8AF2E6" w14:textId="28D9E7C5" w:rsidR="00861F27" w:rsidRPr="008351F7" w:rsidRDefault="00861F27" w:rsidP="00861F27">
            <w:pPr>
              <w:pStyle w:val="NoSpacing"/>
              <w:jc w:val="center"/>
              <w:rPr>
                <w:rFonts w:cstheme="minorHAnsi"/>
                <w:sz w:val="20"/>
                <w:szCs w:val="20"/>
              </w:rPr>
            </w:pPr>
            <w:r>
              <w:rPr>
                <w:rFonts w:ascii="Verdana" w:hAnsi="Verdana" w:cs="Calibri"/>
                <w:color w:val="000000"/>
                <w:sz w:val="14"/>
                <w:szCs w:val="14"/>
              </w:rPr>
              <w:t>20</w:t>
            </w:r>
          </w:p>
        </w:tc>
        <w:tc>
          <w:tcPr>
            <w:tcW w:w="1080" w:type="dxa"/>
            <w:vAlign w:val="bottom"/>
          </w:tcPr>
          <w:p w14:paraId="509533E6" w14:textId="0B6D7C4C" w:rsidR="00861F27" w:rsidRPr="00166B93" w:rsidRDefault="00861F27" w:rsidP="00861F27">
            <w:pPr>
              <w:jc w:val="center"/>
              <w:rPr>
                <w:rFonts w:ascii="Calibri" w:hAnsi="Calibri" w:cs="Calibri"/>
                <w:color w:val="000000"/>
              </w:rPr>
            </w:pPr>
            <w:r>
              <w:rPr>
                <w:rFonts w:ascii="Verdana" w:hAnsi="Verdana" w:cs="Calibri"/>
                <w:color w:val="000000"/>
                <w:sz w:val="16"/>
                <w:szCs w:val="16"/>
              </w:rPr>
              <w:t>bot</w:t>
            </w:r>
          </w:p>
        </w:tc>
        <w:tc>
          <w:tcPr>
            <w:tcW w:w="4615" w:type="dxa"/>
            <w:vAlign w:val="bottom"/>
          </w:tcPr>
          <w:p w14:paraId="06F4F04D" w14:textId="048A98A0" w:rsidR="00861F27" w:rsidRPr="006520AA" w:rsidRDefault="00861F27" w:rsidP="00861F27">
            <w:pPr>
              <w:rPr>
                <w:rFonts w:ascii="Calibri" w:hAnsi="Calibri" w:cs="Calibri"/>
                <w:b/>
                <w:bCs/>
                <w:color w:val="000000"/>
              </w:rPr>
            </w:pPr>
            <w:r>
              <w:rPr>
                <w:rFonts w:ascii="Verdana" w:hAnsi="Verdana" w:cs="Calibri"/>
                <w:color w:val="000000"/>
                <w:sz w:val="16"/>
                <w:szCs w:val="16"/>
              </w:rPr>
              <w:t>Isopropyl Alcohol (70%), 500mL</w:t>
            </w:r>
          </w:p>
        </w:tc>
        <w:tc>
          <w:tcPr>
            <w:tcW w:w="1080" w:type="dxa"/>
            <w:gridSpan w:val="2"/>
            <w:vAlign w:val="bottom"/>
          </w:tcPr>
          <w:p w14:paraId="7DB3631B" w14:textId="14C5BD54" w:rsidR="00861F27" w:rsidRPr="00166B93" w:rsidRDefault="00861F27" w:rsidP="00861F27">
            <w:pPr>
              <w:jc w:val="center"/>
              <w:rPr>
                <w:rFonts w:ascii="Calibri" w:hAnsi="Calibri" w:cs="Calibri"/>
                <w:color w:val="000000"/>
              </w:rPr>
            </w:pPr>
            <w:r>
              <w:rPr>
                <w:rFonts w:ascii="Verdana" w:hAnsi="Verdana" w:cs="Calibri"/>
                <w:color w:val="000000"/>
                <w:sz w:val="16"/>
                <w:szCs w:val="16"/>
              </w:rPr>
              <w:t>24</w:t>
            </w:r>
          </w:p>
        </w:tc>
        <w:tc>
          <w:tcPr>
            <w:tcW w:w="968" w:type="dxa"/>
            <w:vAlign w:val="center"/>
          </w:tcPr>
          <w:p w14:paraId="65EDF84B" w14:textId="77777777" w:rsidR="00861F27" w:rsidRPr="0038724C" w:rsidRDefault="00861F27" w:rsidP="00861F27">
            <w:pPr>
              <w:pStyle w:val="NoSpacing"/>
              <w:jc w:val="center"/>
              <w:rPr>
                <w:rFonts w:ascii="Arial" w:hAnsi="Arial" w:cs="Arial"/>
                <w:sz w:val="16"/>
                <w:szCs w:val="18"/>
              </w:rPr>
            </w:pPr>
          </w:p>
        </w:tc>
        <w:tc>
          <w:tcPr>
            <w:tcW w:w="1529" w:type="dxa"/>
            <w:vAlign w:val="center"/>
          </w:tcPr>
          <w:p w14:paraId="755B4E41" w14:textId="77777777" w:rsidR="00861F27" w:rsidRPr="0056542B" w:rsidRDefault="00861F27" w:rsidP="00861F27">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60204851" w14:textId="2755C50E" w:rsidR="003528BA" w:rsidRPr="002C22C5" w:rsidRDefault="003528BA" w:rsidP="00861F27">
      <w:pPr>
        <w:spacing w:after="0" w:line="240" w:lineRule="auto"/>
        <w:rPr>
          <w:b/>
          <w:sz w:val="14"/>
          <w:szCs w:val="20"/>
        </w:rPr>
      </w:pPr>
      <w:bookmarkStart w:id="0" w:name="_GoBack"/>
      <w:bookmarkEnd w:id="0"/>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0C7791E0" w14:textId="77777777" w:rsidR="003D3BE3" w:rsidRDefault="003D3BE3" w:rsidP="008428B1">
      <w:pPr>
        <w:rPr>
          <w:rFonts w:asciiTheme="majorHAnsi" w:hAnsiTheme="majorHAnsi" w:cstheme="majorHAnsi"/>
          <w:b/>
          <w:sz w:val="17"/>
          <w:szCs w:val="17"/>
        </w:rPr>
      </w:pPr>
    </w:p>
    <w:p w14:paraId="17BA2D1A" w14:textId="77777777" w:rsidR="003D3BE3" w:rsidRDefault="003D3BE3">
      <w:pPr>
        <w:rPr>
          <w:rFonts w:asciiTheme="majorHAnsi" w:hAnsiTheme="majorHAnsi" w:cstheme="majorHAnsi"/>
          <w:b/>
          <w:sz w:val="17"/>
          <w:szCs w:val="17"/>
        </w:rPr>
      </w:pPr>
      <w:r>
        <w:rPr>
          <w:rFonts w:asciiTheme="majorHAnsi" w:hAnsiTheme="majorHAnsi" w:cstheme="majorHAnsi"/>
          <w:b/>
          <w:sz w:val="17"/>
          <w:szCs w:val="17"/>
        </w:rPr>
        <w:br w:type="page"/>
      </w:r>
    </w:p>
    <w:p w14:paraId="3383A4AC" w14:textId="6223EFFA"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lastRenderedPageBreak/>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1130F32" w14:textId="6DE34E51" w:rsidR="008428B1" w:rsidRPr="008C1469" w:rsidRDefault="008428B1" w:rsidP="008C1469">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706953A6" w14:textId="76E8F9DB"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AC0224A" w14:textId="6981B096"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88829F2" w14:textId="0A3A1650" w:rsidR="008428B1" w:rsidRPr="008C1469"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B7C7FBF" w14:textId="1FB838EB" w:rsidR="008428B1" w:rsidRPr="008C1469"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55F7E01B" w14:textId="4C4719BC" w:rsidR="008428B1" w:rsidRPr="008C1469"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68090CC3" w14:textId="179AE599" w:rsidR="008428B1" w:rsidRPr="00F04421" w:rsidRDefault="008428B1" w:rsidP="008C1469">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2992" w14:textId="77777777" w:rsidR="00B446FD" w:rsidRDefault="00B446FD" w:rsidP="00E5069E">
      <w:pPr>
        <w:spacing w:after="0" w:line="240" w:lineRule="auto"/>
      </w:pPr>
      <w:r>
        <w:separator/>
      </w:r>
    </w:p>
  </w:endnote>
  <w:endnote w:type="continuationSeparator" w:id="0">
    <w:p w14:paraId="609438B2" w14:textId="77777777" w:rsidR="00B446FD" w:rsidRDefault="00B446FD"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9E813" w14:textId="77777777" w:rsidR="00B446FD" w:rsidRDefault="00B446FD" w:rsidP="00E5069E">
      <w:pPr>
        <w:spacing w:after="0" w:line="240" w:lineRule="auto"/>
      </w:pPr>
      <w:r>
        <w:separator/>
      </w:r>
    </w:p>
  </w:footnote>
  <w:footnote w:type="continuationSeparator" w:id="0">
    <w:p w14:paraId="7DA85EE8" w14:textId="77777777" w:rsidR="00B446FD" w:rsidRDefault="00B446FD"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77B5F"/>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BE3"/>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2F5"/>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7A8"/>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1F2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469"/>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67544"/>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0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6FD"/>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1D11"/>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52E8"/>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157"/>
    <w:rsid w:val="00CE74D6"/>
    <w:rsid w:val="00CF0467"/>
    <w:rsid w:val="00CF12F3"/>
    <w:rsid w:val="00CF4190"/>
    <w:rsid w:val="00CF53D4"/>
    <w:rsid w:val="00CF5A41"/>
    <w:rsid w:val="00CF7174"/>
    <w:rsid w:val="00CF79E1"/>
    <w:rsid w:val="00CF7F7F"/>
    <w:rsid w:val="00D0120B"/>
    <w:rsid w:val="00D11EDC"/>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1393"/>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C6D5D"/>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76582660">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28473524">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EBA2-86CB-4952-AE11-806D07E2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56</cp:revision>
  <cp:lastPrinted>2021-09-16T03:53:00Z</cp:lastPrinted>
  <dcterms:created xsi:type="dcterms:W3CDTF">2022-10-24T04:44:00Z</dcterms:created>
  <dcterms:modified xsi:type="dcterms:W3CDTF">2022-12-21T00:30:00Z</dcterms:modified>
</cp:coreProperties>
</file>